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7" w:rsidRPr="001A5317" w:rsidRDefault="001A5317" w:rsidP="001A5317">
      <w:pPr>
        <w:tabs>
          <w:tab w:val="center" w:pos="5580"/>
          <w:tab w:val="left" w:pos="9570"/>
        </w:tabs>
        <w:spacing w:after="0" w:line="240" w:lineRule="auto"/>
        <w:jc w:val="center"/>
        <w:rPr>
          <w:rFonts w:ascii="GHEA Grapalat" w:hAnsi="GHEA Grapalat"/>
          <w:sz w:val="28"/>
          <w:szCs w:val="24"/>
          <w:lang w:val="nl-NL"/>
        </w:rPr>
      </w:pPr>
      <w:r w:rsidRPr="001A5317">
        <w:rPr>
          <w:rFonts w:ascii="GHEA Grapalat" w:hAnsi="GHEA Grapalat"/>
          <w:sz w:val="28"/>
          <w:szCs w:val="24"/>
          <w:lang w:val="nl-NL"/>
        </w:rPr>
        <w:t>ԱՐՄԱՎԻՐ ՀԱՄԱՅՆՔԻ ԱՎԱԳԱՆՈՒ</w:t>
      </w:r>
    </w:p>
    <w:p w:rsidR="001A5317" w:rsidRPr="001A5317" w:rsidRDefault="001A5317" w:rsidP="001A5317">
      <w:pPr>
        <w:spacing w:after="0" w:line="240" w:lineRule="auto"/>
        <w:jc w:val="center"/>
        <w:rPr>
          <w:rFonts w:ascii="GHEA Grapalat" w:hAnsi="GHEA Grapalat"/>
          <w:sz w:val="28"/>
          <w:szCs w:val="24"/>
          <w:lang w:val="nl-NL"/>
        </w:rPr>
      </w:pPr>
      <w:r w:rsidRPr="001A5317">
        <w:rPr>
          <w:rFonts w:ascii="GHEA Grapalat" w:hAnsi="GHEA Grapalat"/>
          <w:sz w:val="28"/>
          <w:szCs w:val="24"/>
          <w:lang w:val="nl-NL"/>
        </w:rPr>
        <w:t>ԹԻՎ</w:t>
      </w:r>
      <w:r w:rsidRPr="001A5317">
        <w:rPr>
          <w:rFonts w:ascii="GHEA Grapalat" w:hAnsi="GHEA Grapalat"/>
          <w:sz w:val="28"/>
          <w:szCs w:val="24"/>
          <w:lang w:val="hy-AM"/>
        </w:rPr>
        <w:t xml:space="preserve"> 2 ԱՐՏԱՀԵՐԹ  </w:t>
      </w:r>
      <w:r w:rsidRPr="001A5317">
        <w:rPr>
          <w:rFonts w:ascii="GHEA Grapalat" w:hAnsi="GHEA Grapalat"/>
          <w:sz w:val="28"/>
          <w:szCs w:val="24"/>
          <w:lang w:val="nl-NL"/>
        </w:rPr>
        <w:t>ՆԻՍՏԻ</w:t>
      </w:r>
    </w:p>
    <w:p w:rsidR="001A5317" w:rsidRPr="001A5317" w:rsidRDefault="001A5317" w:rsidP="001A5317">
      <w:pPr>
        <w:tabs>
          <w:tab w:val="center" w:pos="5580"/>
          <w:tab w:val="left" w:pos="9570"/>
        </w:tabs>
        <w:spacing w:after="0" w:line="240" w:lineRule="auto"/>
        <w:jc w:val="center"/>
        <w:rPr>
          <w:rFonts w:ascii="GHEA Grapalat" w:hAnsi="GHEA Grapalat"/>
          <w:sz w:val="28"/>
          <w:szCs w:val="24"/>
          <w:lang w:val="nl-NL"/>
        </w:rPr>
      </w:pPr>
      <w:r w:rsidRPr="001A5317">
        <w:rPr>
          <w:rFonts w:ascii="GHEA Grapalat" w:hAnsi="GHEA Grapalat"/>
          <w:sz w:val="28"/>
          <w:szCs w:val="24"/>
          <w:lang w:val="nl-NL"/>
        </w:rPr>
        <w:t>ՕՐԱԿԱՐԳ</w:t>
      </w:r>
    </w:p>
    <w:p w:rsidR="001A5317" w:rsidRDefault="001A5317" w:rsidP="001A5317">
      <w:pPr>
        <w:tabs>
          <w:tab w:val="center" w:pos="5580"/>
          <w:tab w:val="left" w:pos="9570"/>
        </w:tabs>
        <w:spacing w:after="0"/>
        <w:jc w:val="right"/>
        <w:rPr>
          <w:rFonts w:ascii="GHEA Grapalat" w:hAnsi="GHEA Grapalat"/>
          <w:sz w:val="28"/>
          <w:szCs w:val="24"/>
          <w:lang w:val="hy-AM"/>
        </w:rPr>
      </w:pPr>
    </w:p>
    <w:p w:rsidR="001A5317" w:rsidRDefault="001A5317" w:rsidP="001A5317">
      <w:pPr>
        <w:tabs>
          <w:tab w:val="center" w:pos="5580"/>
          <w:tab w:val="left" w:pos="9570"/>
        </w:tabs>
        <w:spacing w:after="0"/>
        <w:jc w:val="right"/>
        <w:rPr>
          <w:rFonts w:ascii="GHEA Grapalat" w:hAnsi="GHEA Grapalat"/>
          <w:sz w:val="28"/>
          <w:szCs w:val="24"/>
          <w:lang w:val="nl-NL"/>
        </w:rPr>
      </w:pPr>
      <w:r>
        <w:rPr>
          <w:rFonts w:ascii="GHEA Grapalat" w:hAnsi="GHEA Grapalat"/>
          <w:sz w:val="28"/>
          <w:szCs w:val="24"/>
          <w:lang w:val="hy-AM"/>
        </w:rPr>
        <w:t>17</w:t>
      </w:r>
      <w:r>
        <w:rPr>
          <w:rFonts w:ascii="GHEA Grapalat" w:hAnsi="GHEA Grapalat"/>
          <w:sz w:val="28"/>
          <w:szCs w:val="24"/>
          <w:lang w:val="nl-NL"/>
        </w:rPr>
        <w:t>.0</w:t>
      </w:r>
      <w:r>
        <w:rPr>
          <w:rFonts w:ascii="GHEA Grapalat" w:hAnsi="GHEA Grapalat"/>
          <w:sz w:val="28"/>
          <w:szCs w:val="24"/>
          <w:lang w:val="hy-AM"/>
        </w:rPr>
        <w:t>4</w:t>
      </w:r>
      <w:r>
        <w:rPr>
          <w:rFonts w:ascii="GHEA Grapalat" w:hAnsi="GHEA Grapalat"/>
          <w:sz w:val="28"/>
          <w:szCs w:val="24"/>
          <w:lang w:val="nl-NL"/>
        </w:rPr>
        <w:t>. 20</w:t>
      </w:r>
      <w:r>
        <w:rPr>
          <w:rFonts w:ascii="GHEA Grapalat" w:hAnsi="GHEA Grapalat"/>
          <w:sz w:val="28"/>
          <w:szCs w:val="24"/>
          <w:lang w:val="hy-AM"/>
        </w:rPr>
        <w:t>20</w:t>
      </w:r>
      <w:r>
        <w:rPr>
          <w:rFonts w:ascii="GHEA Grapalat" w:hAnsi="GHEA Grapalat"/>
          <w:sz w:val="28"/>
          <w:szCs w:val="24"/>
          <w:lang w:val="nl-NL"/>
        </w:rPr>
        <w:t>Թ</w:t>
      </w:r>
    </w:p>
    <w:p w:rsidR="001A5317" w:rsidRDefault="001A5317" w:rsidP="001A5317">
      <w:pPr>
        <w:spacing w:after="0"/>
        <w:ind w:left="360"/>
        <w:rPr>
          <w:rFonts w:ascii="GHEA Grapalat" w:hAnsi="GHEA Grapalat"/>
          <w:sz w:val="28"/>
          <w:szCs w:val="24"/>
          <w:vertAlign w:val="superscript"/>
          <w:lang w:val="hy-AM"/>
        </w:rPr>
      </w:pP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nl-NL"/>
        </w:rPr>
        <w:tab/>
      </w:r>
      <w:r>
        <w:rPr>
          <w:rFonts w:ascii="GHEA Grapalat" w:hAnsi="GHEA Grapalat"/>
          <w:sz w:val="28"/>
          <w:szCs w:val="24"/>
          <w:lang w:val="hy-AM"/>
        </w:rPr>
        <w:t xml:space="preserve">                 </w:t>
      </w:r>
      <w:r>
        <w:rPr>
          <w:rFonts w:ascii="GHEA Grapalat" w:hAnsi="GHEA Grapalat"/>
          <w:sz w:val="28"/>
          <w:szCs w:val="24"/>
          <w:lang w:val="nl-NL"/>
        </w:rPr>
        <w:t>Ժամը  11</w:t>
      </w:r>
      <w:r>
        <w:rPr>
          <w:rFonts w:ascii="GHEA Grapalat" w:hAnsi="GHEA Grapalat"/>
          <w:sz w:val="28"/>
          <w:szCs w:val="24"/>
          <w:vertAlign w:val="superscript"/>
          <w:lang w:val="nl-NL"/>
        </w:rPr>
        <w:t>00</w:t>
      </w:r>
    </w:p>
    <w:p w:rsidR="001A5317" w:rsidRPr="001A5317" w:rsidRDefault="001A5317" w:rsidP="001A5317">
      <w:pPr>
        <w:spacing w:after="0"/>
        <w:ind w:left="360"/>
        <w:rPr>
          <w:rFonts w:ascii="GHEA Grapalat" w:hAnsi="GHEA Grapalat"/>
          <w:sz w:val="28"/>
          <w:szCs w:val="24"/>
          <w:vertAlign w:val="superscript"/>
          <w:lang w:val="hy-AM"/>
        </w:rPr>
      </w:pPr>
    </w:p>
    <w:p w:rsidR="001A5317" w:rsidRPr="001A5317" w:rsidRDefault="001A5317" w:rsidP="001A5317">
      <w:pPr>
        <w:spacing w:after="0"/>
        <w:ind w:left="360"/>
        <w:rPr>
          <w:rFonts w:ascii="GHEA Grapalat" w:hAnsi="GHEA Grapalat"/>
          <w:sz w:val="28"/>
          <w:szCs w:val="24"/>
          <w:vertAlign w:val="superscript"/>
          <w:lang w:val="hy-AM"/>
        </w:rPr>
      </w:pP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1.Արմավիր համայնքի  2020 թվականի  բյուջեի  առաջին եռամսյակի կատարման  հաղորդման մասին:</w:t>
      </w:r>
    </w:p>
    <w:p w:rsidR="00513FB7" w:rsidRDefault="00513FB7" w:rsidP="00513FB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Զեկ.`Դ.Խուդաթյան</w:t>
      </w: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2.Արմավիր համայնքի  ավագանու 2019 թվականի դեկտեմբերի 27-ի թիվ 136-Ն որոշման մեջ փոփոխություններ կատարելու մասին:</w:t>
      </w:r>
    </w:p>
    <w:p w:rsidR="00513FB7" w:rsidRDefault="00513FB7" w:rsidP="00513FB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Զեկ.`Ա.Գրիգորյան</w:t>
      </w: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3.Հայաստանի Հանրապետության Արմավիրի մարզի Արմավիր համայնքի Չարենցի փողոցի  Երևանյան-Շահումյան  հատվածի հիմնանորոգման, Աբովյան փողոցի 139 Բ/Բ շենքից Բաղրամյան փողոցի  25 Բ/Բ շենքերի միջև գտնվող միջբակային  ճանապարհի և բակային տարածքի բարեկարգման, Շահումյան փողոցի  Ջիվանի փողոցից  Չարենց հատվածի հիմնանորոգման մասին:</w:t>
      </w:r>
    </w:p>
    <w:p w:rsidR="00513FB7" w:rsidRDefault="00513FB7" w:rsidP="00513FB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Զեկ.`Ա.Աբգարյան</w:t>
      </w:r>
    </w:p>
    <w:p w:rsidR="00000000" w:rsidRDefault="00513FB7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</w:t>
      </w:r>
      <w:r w:rsidR="001A5317" w:rsidRPr="001A5317">
        <w:rPr>
          <w:rFonts w:ascii="GHEA Grapalat" w:hAnsi="GHEA Grapalat"/>
          <w:sz w:val="24"/>
          <w:lang w:val="hy-AM"/>
        </w:rPr>
        <w:t>.Արմավիր համայնքի  սեփականություն հանդիսացող  հողամասն աճուրդային եղանակով օտարելու մասին:</w:t>
      </w:r>
    </w:p>
    <w:p w:rsidR="001A5317" w:rsidRDefault="001A5317" w:rsidP="001A531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1A5317" w:rsidRDefault="00513FB7" w:rsidP="001A5317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</w:t>
      </w:r>
      <w:r w:rsidR="001A5317">
        <w:rPr>
          <w:rFonts w:ascii="GHEA Grapalat" w:hAnsi="GHEA Grapalat"/>
          <w:sz w:val="24"/>
          <w:lang w:val="hy-AM"/>
        </w:rPr>
        <w:t>.</w:t>
      </w:r>
      <w:r w:rsidR="001A5317" w:rsidRPr="001A5317">
        <w:rPr>
          <w:rFonts w:ascii="GHEA Grapalat" w:hAnsi="GHEA Grapalat"/>
          <w:sz w:val="24"/>
          <w:lang w:val="hy-AM"/>
        </w:rPr>
        <w:t xml:space="preserve"> Արմավիր համայնքի  սեփականություն հանդիսացող  հողամաս</w:t>
      </w:r>
      <w:r w:rsidR="001A5317">
        <w:rPr>
          <w:rFonts w:ascii="GHEA Grapalat" w:hAnsi="GHEA Grapalat"/>
          <w:sz w:val="24"/>
          <w:lang w:val="hy-AM"/>
        </w:rPr>
        <w:t>ը</w:t>
      </w:r>
      <w:r w:rsidR="001A5317" w:rsidRPr="001A5317">
        <w:rPr>
          <w:rFonts w:ascii="GHEA Grapalat" w:hAnsi="GHEA Grapalat"/>
          <w:sz w:val="24"/>
          <w:lang w:val="hy-AM"/>
        </w:rPr>
        <w:t xml:space="preserve"> </w:t>
      </w:r>
      <w:r w:rsidR="001A5317">
        <w:rPr>
          <w:rFonts w:ascii="GHEA Grapalat" w:hAnsi="GHEA Grapalat"/>
          <w:sz w:val="24"/>
          <w:lang w:val="hy-AM"/>
        </w:rPr>
        <w:t xml:space="preserve">վարձակալությամբ  տրամադրելու </w:t>
      </w:r>
      <w:r w:rsidR="001A5317" w:rsidRPr="001A5317">
        <w:rPr>
          <w:rFonts w:ascii="GHEA Grapalat" w:hAnsi="GHEA Grapalat"/>
          <w:sz w:val="24"/>
          <w:lang w:val="hy-AM"/>
        </w:rPr>
        <w:t xml:space="preserve"> մասին:</w:t>
      </w:r>
    </w:p>
    <w:p w:rsidR="001A5317" w:rsidRDefault="001A5317" w:rsidP="001A531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1A5317" w:rsidRDefault="00513FB7" w:rsidP="001A5317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</w:t>
      </w:r>
      <w:r w:rsidR="001A5317">
        <w:rPr>
          <w:rFonts w:ascii="GHEA Grapalat" w:hAnsi="GHEA Grapalat"/>
          <w:sz w:val="24"/>
          <w:lang w:val="hy-AM"/>
        </w:rPr>
        <w:t>.Արմավիր  համայնքի  2020 թվականի տարեկան աշխատանքային պլանը հաստատելու մասին:</w:t>
      </w:r>
    </w:p>
    <w:p w:rsidR="001A5317" w:rsidRDefault="001A5317" w:rsidP="001A531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Զեկ.`Թ.Շառոյան</w:t>
      </w: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7.Օգնություն հատկացնելու մասին:</w:t>
      </w:r>
    </w:p>
    <w:p w:rsidR="00513FB7" w:rsidRDefault="00513FB7" w:rsidP="00513FB7">
      <w:pPr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Զեկ.`Թ.Շառոյան</w:t>
      </w:r>
    </w:p>
    <w:p w:rsidR="00513FB7" w:rsidRDefault="00513FB7" w:rsidP="00513FB7">
      <w:pPr>
        <w:jc w:val="both"/>
        <w:rPr>
          <w:rFonts w:ascii="GHEA Grapalat" w:hAnsi="GHEA Grapalat"/>
          <w:sz w:val="24"/>
          <w:lang w:val="hy-AM"/>
        </w:rPr>
      </w:pPr>
    </w:p>
    <w:sectPr w:rsidR="00513FB7" w:rsidSect="001A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317"/>
    <w:rsid w:val="001A5317"/>
    <w:rsid w:val="00513FB7"/>
    <w:rsid w:val="00E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3</cp:revision>
  <cp:lastPrinted>2020-04-15T07:20:00Z</cp:lastPrinted>
  <dcterms:created xsi:type="dcterms:W3CDTF">2020-04-15T06:59:00Z</dcterms:created>
  <dcterms:modified xsi:type="dcterms:W3CDTF">2020-04-15T07:23:00Z</dcterms:modified>
</cp:coreProperties>
</file>