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BF" w:rsidRPr="009438BA" w:rsidRDefault="00922FBF" w:rsidP="00922FBF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 w:rsidRPr="009438BA">
        <w:rPr>
          <w:rFonts w:ascii="GHEA Grapalat" w:hAnsi="GHEA Grapalat" w:cs="Arial"/>
          <w:sz w:val="24"/>
          <w:szCs w:val="24"/>
          <w:lang w:val="hy-AM"/>
        </w:rPr>
        <w:t xml:space="preserve">Թիվ 11  </w:t>
      </w:r>
      <w:r w:rsidR="009438BA" w:rsidRPr="009438BA">
        <w:rPr>
          <w:rFonts w:ascii="GHEA Grapalat" w:hAnsi="GHEA Grapalat" w:cs="Arial"/>
          <w:sz w:val="24"/>
          <w:szCs w:val="24"/>
          <w:lang w:val="hy-AM"/>
        </w:rPr>
        <w:t>մ</w:t>
      </w:r>
      <w:r w:rsidRPr="009438BA">
        <w:rPr>
          <w:rFonts w:ascii="GHEA Grapalat" w:hAnsi="GHEA Grapalat" w:cs="Arial"/>
          <w:sz w:val="24"/>
          <w:szCs w:val="24"/>
          <w:lang w:val="hy-AM"/>
        </w:rPr>
        <w:t xml:space="preserve">անկապարտեզ                                                                  </w:t>
      </w:r>
    </w:p>
    <w:p w:rsidR="00922FBF" w:rsidRPr="009438BA" w:rsidRDefault="00922FBF" w:rsidP="00922FBF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9438BA">
        <w:rPr>
          <w:rFonts w:ascii="GHEA Grapalat" w:hAnsi="GHEA Grapalat" w:cs="Arial"/>
          <w:sz w:val="24"/>
          <w:szCs w:val="24"/>
          <w:lang w:val="hy-AM"/>
        </w:rPr>
        <w:t>Հավելված 1</w:t>
      </w:r>
    </w:p>
    <w:p w:rsidR="00922FBF" w:rsidRPr="009438BA" w:rsidRDefault="00922FBF" w:rsidP="00922FBF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9438BA"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922FBF" w:rsidRPr="009438BA" w:rsidRDefault="00922FBF" w:rsidP="00922FBF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9438BA">
        <w:rPr>
          <w:rFonts w:ascii="GHEA Grapalat" w:hAnsi="GHEA Grapalat" w:cs="Arial"/>
          <w:sz w:val="24"/>
          <w:szCs w:val="24"/>
          <w:lang w:val="hy-AM"/>
        </w:rPr>
        <w:t xml:space="preserve">                2020 թվականի դեկտեմբերի 1</w:t>
      </w:r>
      <w:r w:rsidR="009438BA" w:rsidRPr="009438BA">
        <w:rPr>
          <w:rFonts w:ascii="GHEA Grapalat" w:hAnsi="GHEA Grapalat" w:cs="Arial"/>
          <w:sz w:val="24"/>
          <w:szCs w:val="24"/>
          <w:lang w:val="hy-AM"/>
        </w:rPr>
        <w:t>4</w:t>
      </w:r>
      <w:r w:rsidRPr="009438BA">
        <w:rPr>
          <w:rFonts w:ascii="GHEA Grapalat" w:hAnsi="GHEA Grapalat" w:cs="Arial"/>
          <w:sz w:val="24"/>
          <w:szCs w:val="24"/>
          <w:lang w:val="hy-AM"/>
        </w:rPr>
        <w:t xml:space="preserve">-ի </w:t>
      </w:r>
    </w:p>
    <w:p w:rsidR="00922FBF" w:rsidRPr="004F52AF" w:rsidRDefault="00922FBF" w:rsidP="00922FBF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9438BA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</w:t>
      </w:r>
      <w:r w:rsidRPr="004F52AF">
        <w:rPr>
          <w:rFonts w:ascii="GHEA Grapalat" w:hAnsi="GHEA Grapalat" w:cs="Arial"/>
          <w:sz w:val="24"/>
          <w:szCs w:val="24"/>
          <w:lang w:val="hy-AM"/>
        </w:rPr>
        <w:t xml:space="preserve">թիվ           արտահերթ նիստի </w:t>
      </w:r>
    </w:p>
    <w:p w:rsidR="00922FBF" w:rsidRPr="009438BA" w:rsidRDefault="00922FBF" w:rsidP="00922FBF">
      <w:pPr>
        <w:spacing w:after="0"/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4F52AF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  <w:proofErr w:type="spellStart"/>
      <w:proofErr w:type="gramStart"/>
      <w:r w:rsidRPr="009438BA">
        <w:rPr>
          <w:rFonts w:ascii="GHEA Grapalat" w:hAnsi="GHEA Grapalat" w:cs="Arial"/>
          <w:sz w:val="24"/>
          <w:szCs w:val="24"/>
          <w:lang w:val="en-US"/>
        </w:rPr>
        <w:t>թիվ</w:t>
      </w:r>
      <w:proofErr w:type="spellEnd"/>
      <w:proofErr w:type="gramEnd"/>
      <w:r w:rsidRPr="009438BA">
        <w:rPr>
          <w:rFonts w:ascii="GHEA Grapalat" w:hAnsi="GHEA Grapalat" w:cs="Arial"/>
          <w:sz w:val="24"/>
          <w:szCs w:val="24"/>
          <w:lang w:val="en-US"/>
        </w:rPr>
        <w:t xml:space="preserve">                </w:t>
      </w:r>
      <w:proofErr w:type="spellStart"/>
      <w:r w:rsidRPr="009438BA">
        <w:rPr>
          <w:rFonts w:ascii="GHEA Grapalat" w:hAnsi="GHEA Grapalat" w:cs="Arial"/>
          <w:sz w:val="24"/>
          <w:szCs w:val="24"/>
          <w:lang w:val="en-US"/>
        </w:rPr>
        <w:t>որոշման</w:t>
      </w:r>
      <w:proofErr w:type="spellEnd"/>
    </w:p>
    <w:p w:rsidR="00922FBF" w:rsidRPr="009438BA" w:rsidRDefault="00922FBF" w:rsidP="00922FBF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9438BA">
        <w:rPr>
          <w:rFonts w:ascii="GHEA Grapalat" w:hAnsi="GHEA Grapalat"/>
          <w:sz w:val="24"/>
          <w:szCs w:val="24"/>
          <w:lang w:val="en-US"/>
        </w:rPr>
        <w:t>Աշխատակիցների</w:t>
      </w:r>
      <w:proofErr w:type="spellEnd"/>
      <w:r w:rsidRPr="009438B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438BA">
        <w:rPr>
          <w:rFonts w:ascii="GHEA Grapalat" w:hAnsi="GHEA Grapalat"/>
          <w:sz w:val="24"/>
          <w:szCs w:val="24"/>
          <w:lang w:val="en-US"/>
        </w:rPr>
        <w:t>թվաքանակը</w:t>
      </w:r>
      <w:proofErr w:type="spellEnd"/>
      <w:r w:rsidRPr="009438BA">
        <w:rPr>
          <w:rFonts w:ascii="GHEA Grapalat" w:hAnsi="GHEA Grapalat"/>
          <w:sz w:val="24"/>
          <w:szCs w:val="24"/>
          <w:lang w:val="en-US"/>
        </w:rPr>
        <w:t>-</w:t>
      </w:r>
      <w:r w:rsidRPr="009438BA">
        <w:rPr>
          <w:rFonts w:ascii="GHEA Grapalat" w:hAnsi="GHEA Grapalat"/>
          <w:sz w:val="24"/>
          <w:szCs w:val="24"/>
          <w:lang w:val="hy-AM"/>
        </w:rPr>
        <w:t>20</w:t>
      </w:r>
    </w:p>
    <w:p w:rsidR="00922FBF" w:rsidRPr="009438BA" w:rsidRDefault="00922FBF" w:rsidP="00922FBF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9438BA"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 w:rsidRPr="009438B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9438BA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9438B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438BA"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1034"/>
        <w:gridCol w:w="3243"/>
        <w:gridCol w:w="2238"/>
        <w:gridCol w:w="3056"/>
      </w:tblGrid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438BA" w:rsidP="009438B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</w:t>
            </w:r>
            <w:r w:rsidR="00922FBF"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</w:t>
            </w:r>
            <w:proofErr w:type="spellEnd"/>
            <w:r w:rsidR="00922FBF"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2FBF"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 w:rsidP="009438BA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8B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դրույքաչափը</w:t>
            </w:r>
            <w:proofErr w:type="spellEnd"/>
            <w:r w:rsidRPr="009438BA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9438B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 w:rsidRPr="009438BA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140.000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 w:rsidP="009438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Մեթոդիստ՝ ուս. </w:t>
            </w:r>
            <w:r w:rsidR="009438BA" w:rsidRPr="009438BA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99.000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97.000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94.000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94.000</w:t>
            </w:r>
          </w:p>
        </w:tc>
      </w:tr>
      <w:tr w:rsidR="00922FBF" w:rsidRPr="004F52AF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Երաժ</w:t>
            </w:r>
            <w:r w:rsidRPr="009438BA">
              <w:rPr>
                <w:rFonts w:ascii="GHEA Grapalat" w:hAnsi="GHEA Grapalat"/>
                <w:sz w:val="24"/>
                <w:szCs w:val="24"/>
              </w:rPr>
              <w:t>ի</w:t>
            </w: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շտ</w:t>
            </w: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2D2DA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hyperlink r:id="rId5" w:history="1">
              <w:r w:rsidR="00922FBF" w:rsidRPr="009438B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922FBF" w:rsidRPr="009438B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22FBF" w:rsidRPr="009438B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կարգ</w:t>
            </w:r>
            <w:r w:rsidR="00922FBF" w:rsidRPr="009438B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-98,000</w:t>
            </w:r>
          </w:p>
          <w:p w:rsidR="00922FBF" w:rsidRPr="009438BA" w:rsidRDefault="002D2DA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hyperlink r:id="rId6" w:history="1">
              <w:r w:rsidR="00922FBF" w:rsidRPr="009438B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7" w:history="1">
              <w:r w:rsidR="00922FBF" w:rsidRPr="009438B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922FBF" w:rsidRPr="009438B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922FBF" w:rsidRPr="009438B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="00922FBF" w:rsidRPr="009438B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-97,000</w:t>
            </w:r>
          </w:p>
          <w:p w:rsidR="00922FBF" w:rsidRPr="009438BA" w:rsidRDefault="00922FB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I</w:t>
            </w:r>
            <w:hyperlink r:id="rId8" w:history="1">
              <w:r w:rsidRPr="009438B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9" w:history="1">
              <w:r w:rsidRPr="009438B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Pr="009438B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9438B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Pr="009438B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-96,000</w:t>
            </w:r>
          </w:p>
        </w:tc>
      </w:tr>
      <w:tr w:rsidR="00922FBF" w:rsidRPr="004F52AF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</w:rPr>
              <w:t>Դաստիարակ</w:t>
            </w: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2D2DA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hyperlink r:id="rId10" w:history="1">
              <w:r w:rsidR="00922FBF" w:rsidRPr="009438B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922FBF" w:rsidRPr="009438B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22FBF" w:rsidRPr="009438B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կարգ</w:t>
            </w:r>
            <w:r w:rsidR="00922FBF" w:rsidRPr="009438B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-98,000</w:t>
            </w:r>
          </w:p>
          <w:p w:rsidR="00922FBF" w:rsidRPr="009438BA" w:rsidRDefault="002D2DA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hyperlink r:id="rId11" w:history="1">
              <w:r w:rsidR="00922FBF" w:rsidRPr="009438B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12" w:history="1">
              <w:r w:rsidR="00922FBF" w:rsidRPr="009438B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922FBF" w:rsidRPr="009438B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922FBF" w:rsidRPr="009438B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="00922FBF" w:rsidRPr="009438B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-97,000</w:t>
            </w:r>
          </w:p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I</w:t>
            </w:r>
            <w:hyperlink r:id="rId13" w:history="1">
              <w:r w:rsidRPr="009438B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14" w:history="1">
              <w:r w:rsidRPr="009438B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Pr="009438B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9438BA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Pr="009438B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-96,000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Դաստիարակի</w:t>
            </w:r>
            <w:proofErr w:type="spellEnd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օգն</w:t>
            </w:r>
            <w:proofErr w:type="spellEnd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4.4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</w:rPr>
            </w:pPr>
            <w:r w:rsidRPr="009438BA">
              <w:rPr>
                <w:rFonts w:ascii="GHEA Grapalat" w:hAnsi="GHEA Grapalat"/>
                <w:sz w:val="24"/>
                <w:szCs w:val="24"/>
              </w:rPr>
              <w:t>93,500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</w:rPr>
            </w:pPr>
            <w:r w:rsidRPr="009438BA">
              <w:rPr>
                <w:rFonts w:ascii="GHEA Grapalat" w:hAnsi="GHEA Grapalat"/>
                <w:sz w:val="24"/>
                <w:szCs w:val="24"/>
              </w:rPr>
              <w:t>93,500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Խոհարարի</w:t>
            </w:r>
            <w:proofErr w:type="spellEnd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</w:rPr>
            </w:pPr>
            <w:r w:rsidRPr="009438BA">
              <w:rPr>
                <w:rFonts w:ascii="GHEA Grapalat" w:hAnsi="GHEA Grapalat"/>
                <w:sz w:val="24"/>
                <w:szCs w:val="24"/>
              </w:rPr>
              <w:t>93,000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Օժանդակ</w:t>
            </w:r>
            <w:proofErr w:type="spellEnd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</w:rPr>
            </w:pPr>
            <w:r w:rsidRPr="009438BA">
              <w:rPr>
                <w:rFonts w:ascii="GHEA Grapalat" w:hAnsi="GHEA Grapalat"/>
                <w:sz w:val="24"/>
                <w:szCs w:val="24"/>
              </w:rPr>
              <w:t>93,000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</w:rPr>
            </w:pPr>
            <w:r w:rsidRPr="009438BA"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922FBF" w:rsidRPr="009438BA" w:rsidTr="00922FB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BF" w:rsidRPr="009438BA" w:rsidRDefault="00922FB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38BA">
              <w:rPr>
                <w:rFonts w:ascii="GHEA Grapalat" w:hAnsi="GHEA Grapalat"/>
                <w:sz w:val="24"/>
                <w:szCs w:val="24"/>
                <w:lang w:val="hy-AM"/>
              </w:rPr>
              <w:t>19,4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BF" w:rsidRPr="009438BA" w:rsidRDefault="00922F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922FBF" w:rsidRDefault="00922FBF" w:rsidP="00922FBF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922FBF" w:rsidRDefault="002D2DA5" w:rsidP="00922FBF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922FBF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922FB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922FBF" w:rsidRDefault="002D2DA5" w:rsidP="00922FBF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922FBF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922FBF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922FBF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922FB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բարձրագույն կրթություն և 1-15 տարվա մանկավարժական աշխատանքի ստաժ կամ </w:t>
      </w:r>
      <w:r w:rsidR="004F52A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միջին</w:t>
      </w:r>
      <w:r w:rsidR="00922FB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4F52A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 w:rsidR="00922FB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ասնագիտական կրթություն և 15 տարուց ավելի մանկավարժական աշխատանքի ստաժ</w:t>
      </w:r>
    </w:p>
    <w:p w:rsidR="00922FBF" w:rsidRDefault="00922FBF" w:rsidP="00922FBF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</w:t>
      </w:r>
      <w:r w:rsidR="004F52A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միջին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4F52A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ասնագիտական կրթություն և  մինչև 15 տարվա մանկավարժական աշխատանքի ստաժ</w:t>
      </w:r>
    </w:p>
    <w:p w:rsidR="00922FBF" w:rsidRDefault="00922FBF" w:rsidP="00922FBF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Թերի բարձրագույն կրթությամբ մանկավարժական աշխատողի պաշտոնային դրույքաչափը սահմանվում է </w:t>
      </w:r>
      <w:r w:rsidR="004F52AF">
        <w:rPr>
          <w:rFonts w:ascii="GHEA Grapalat" w:hAnsi="GHEA Grapalat"/>
          <w:sz w:val="18"/>
          <w:szCs w:val="18"/>
          <w:lang w:val="hy-AM"/>
        </w:rPr>
        <w:t>միջին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4F52AF">
        <w:rPr>
          <w:rFonts w:ascii="GHEA Grapalat" w:hAnsi="GHEA Grapalat"/>
          <w:sz w:val="18"/>
          <w:szCs w:val="18"/>
          <w:lang w:val="hy-AM"/>
        </w:rPr>
        <w:t>մ</w:t>
      </w:r>
      <w:r>
        <w:rPr>
          <w:rFonts w:ascii="GHEA Grapalat" w:hAnsi="GHEA Grapalat"/>
          <w:sz w:val="18"/>
          <w:szCs w:val="18"/>
          <w:lang w:val="hy-AM"/>
        </w:rPr>
        <w:t>ասնագիտական կրթություն ունեցող մանկ. աշխատողի համար սահմանված պաշտոնային դրույքի չափով</w:t>
      </w:r>
      <w:r w:rsidR="004F52AF">
        <w:rPr>
          <w:rFonts w:ascii="GHEA Grapalat" w:hAnsi="GHEA Grapalat"/>
          <w:sz w:val="18"/>
          <w:szCs w:val="18"/>
          <w:lang w:val="hy-AM"/>
        </w:rPr>
        <w:t>:</w:t>
      </w:r>
    </w:p>
    <w:p w:rsidR="009438BA" w:rsidRDefault="00922FBF" w:rsidP="00922FBF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</w:t>
      </w:r>
    </w:p>
    <w:p w:rsidR="004F52AF" w:rsidRDefault="00922FBF" w:rsidP="009438BA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</w:t>
      </w:r>
    </w:p>
    <w:p w:rsidR="00922FBF" w:rsidRDefault="00922FBF" w:rsidP="009438BA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lastRenderedPageBreak/>
        <w:t>Հավելված 2</w:t>
      </w:r>
    </w:p>
    <w:p w:rsidR="00922FBF" w:rsidRDefault="00922FBF" w:rsidP="00922FBF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922FBF" w:rsidRDefault="00922FBF" w:rsidP="00922FBF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 1</w:t>
      </w:r>
      <w:r w:rsidR="009438BA">
        <w:rPr>
          <w:rFonts w:ascii="GHEA Grapalat" w:hAnsi="GHEA Grapalat" w:cs="Arial"/>
          <w:sz w:val="26"/>
          <w:szCs w:val="26"/>
          <w:lang w:val="hy-AM"/>
        </w:rPr>
        <w:t>4</w:t>
      </w:r>
      <w:r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922FBF" w:rsidRPr="009438BA" w:rsidRDefault="00922FBF" w:rsidP="00922FBF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</w:t>
      </w:r>
      <w:r w:rsidRPr="009438BA">
        <w:rPr>
          <w:rFonts w:ascii="GHEA Grapalat" w:hAnsi="GHEA Grapalat" w:cs="Arial"/>
          <w:sz w:val="26"/>
          <w:szCs w:val="26"/>
          <w:lang w:val="hy-AM"/>
        </w:rPr>
        <w:t xml:space="preserve">թիվ           արտահերթ նիստի </w:t>
      </w:r>
    </w:p>
    <w:p w:rsidR="00922FBF" w:rsidRPr="009438BA" w:rsidRDefault="00922FBF" w:rsidP="00922FBF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 w:rsidRPr="009438BA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թիվ                որոշման</w:t>
      </w:r>
    </w:p>
    <w:p w:rsidR="00922FBF" w:rsidRDefault="00922FBF" w:rsidP="00922FBF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922FBF" w:rsidRDefault="00922FBF" w:rsidP="00922FBF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922FBF" w:rsidTr="00922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Default="00922FBF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Default="00922FBF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9438BA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Default="00922FBF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4</w:t>
            </w:r>
          </w:p>
        </w:tc>
      </w:tr>
      <w:tr w:rsidR="00922FBF" w:rsidTr="00922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BF" w:rsidRDefault="00922FBF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Default="00922FBF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Default="00922FBF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</w:tr>
      <w:tr w:rsidR="00922FBF" w:rsidTr="00922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Default="00922FBF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Default="00922FBF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9438BA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Default="00922FBF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90</w:t>
            </w:r>
          </w:p>
        </w:tc>
      </w:tr>
      <w:tr w:rsidR="00922FBF" w:rsidTr="00922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BF" w:rsidRDefault="00922FBF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Default="00922FBF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BF" w:rsidRDefault="00922FBF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15</w:t>
            </w:r>
          </w:p>
        </w:tc>
      </w:tr>
    </w:tbl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2FBF" w:rsidRDefault="00922FBF" w:rsidP="00922FB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25665" w:rsidRDefault="00325665"/>
    <w:sectPr w:rsidR="00325665" w:rsidSect="0032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2FBF"/>
    <w:rsid w:val="00124B81"/>
    <w:rsid w:val="002D2DA5"/>
    <w:rsid w:val="00325665"/>
    <w:rsid w:val="004F52AF"/>
    <w:rsid w:val="00922FBF"/>
    <w:rsid w:val="0094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F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FBF"/>
    <w:pPr>
      <w:ind w:left="720"/>
      <w:contextualSpacing/>
    </w:pPr>
  </w:style>
  <w:style w:type="table" w:styleId="a5">
    <w:name w:val="Table Grid"/>
    <w:basedOn w:val="a1"/>
    <w:uiPriority w:val="59"/>
    <w:rsid w:val="0092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3</cp:revision>
  <dcterms:created xsi:type="dcterms:W3CDTF">2020-12-10T13:41:00Z</dcterms:created>
  <dcterms:modified xsi:type="dcterms:W3CDTF">2020-12-14T13:15:00Z</dcterms:modified>
</cp:coreProperties>
</file>