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74" w:rsidRDefault="00791074">
      <w:pPr>
        <w:pStyle w:val="a3"/>
        <w:jc w:val="right"/>
        <w:divId w:val="359555775"/>
      </w:pPr>
      <w:r>
        <w:rPr>
          <w:rStyle w:val="a4"/>
          <w:sz w:val="36"/>
          <w:szCs w:val="36"/>
        </w:rPr>
        <w:t>ՆԱԽԱԳԻԾ</w:t>
      </w:r>
    </w:p>
    <w:p w:rsidR="00791074" w:rsidRDefault="00791074">
      <w:pPr>
        <w:pStyle w:val="a3"/>
        <w:jc w:val="center"/>
        <w:divId w:val="359555775"/>
      </w:pPr>
      <w:r>
        <w:rPr>
          <w:b/>
          <w:bCs/>
          <w:noProof/>
          <w:color w:val="000000"/>
        </w:rPr>
        <w:drawing>
          <wp:inline distT="0" distB="0" distL="0" distR="0">
            <wp:extent cx="6433185" cy="43815"/>
            <wp:effectExtent l="19050" t="0" r="5715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Courier New" w:hAnsi="Courier New" w:cs="Courier New"/>
        </w:rPr>
        <w:t> </w:t>
      </w:r>
    </w:p>
    <w:p w:rsidR="00791074" w:rsidRDefault="00791074">
      <w:pPr>
        <w:pStyle w:val="a3"/>
        <w:divId w:val="359555775"/>
      </w:pPr>
      <w:r>
        <w:rPr>
          <w:rStyle w:val="a5"/>
        </w:rPr>
        <w:t>03 օգոստոս 2020թ</w:t>
      </w:r>
      <w:r>
        <w:t>.</w:t>
      </w:r>
    </w:p>
    <w:p w:rsidR="00791074" w:rsidRDefault="00791074">
      <w:pPr>
        <w:pStyle w:val="a3"/>
        <w:jc w:val="center"/>
        <w:divId w:val="359555775"/>
      </w:pPr>
      <w:r>
        <w:rPr>
          <w:sz w:val="27"/>
          <w:szCs w:val="27"/>
        </w:rPr>
        <w:t xml:space="preserve">ԱՏՈՄ ՔԵՐՈՊՅԱՆԻՆ ՊԱՏԿԱՆՈՂ ԳՈՒՅՔԱՅԻՆ ՄԻԱՎՈՐԻՆ ԱՌԱՆՁԻՆ ՀԱՍՑԵ ՏՐԱՄԱԴՐԵԼՈՒ ՄԱՍԻՆ </w:t>
      </w:r>
      <w:r>
        <w:rPr>
          <w:rFonts w:ascii="Courier New" w:hAnsi="Courier New" w:cs="Courier New"/>
          <w:sz w:val="27"/>
          <w:szCs w:val="27"/>
        </w:rPr>
        <w:t> </w:t>
      </w:r>
    </w:p>
    <w:p w:rsidR="00791074" w:rsidRPr="00803BD2" w:rsidRDefault="00791074" w:rsidP="00803BD2">
      <w:pPr>
        <w:pStyle w:val="a3"/>
        <w:ind w:firstLine="708"/>
        <w:jc w:val="both"/>
        <w:divId w:val="359555775"/>
      </w:pPr>
      <w:r w:rsidRPr="00803BD2">
        <w:rPr>
          <w:rFonts w:ascii="Courier New" w:hAnsi="Courier New" w:cs="Courier New"/>
          <w:lang w:val="en-US"/>
        </w:rPr>
        <w:t> </w:t>
      </w:r>
      <w:r w:rsidRPr="00803BD2">
        <w:rPr>
          <w:rFonts w:ascii="Courier New" w:hAnsi="Courier New" w:cs="Courier New"/>
        </w:rPr>
        <w:t> </w:t>
      </w:r>
    </w:p>
    <w:p w:rsidR="00791074" w:rsidRPr="00803BD2" w:rsidRDefault="00791074">
      <w:pPr>
        <w:pStyle w:val="a3"/>
        <w:ind w:firstLine="708"/>
        <w:jc w:val="both"/>
        <w:divId w:val="359555775"/>
        <w:rPr>
          <w:lang w:val="hy-AM"/>
        </w:rPr>
      </w:pPr>
      <w:r w:rsidRPr="00803BD2">
        <w:rPr>
          <w:lang w:val="hy-AM"/>
        </w:rPr>
        <w:t>Ղեկավարվելով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Հայաստանի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Հանրապետության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կառավարության 2005 թ. դեկտեմբերի 29-ի N 2387-Ն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որոշմամբ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հաստատված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կարգի 48-րդ, 49-րդև 51-րդ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կետերով, հիմք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ընդունելով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Արմավիր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համայնքի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ավագանու 2009 թ. մարտի 27-իհ. 40-Ա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որոշումը և</w:t>
      </w:r>
      <w:r w:rsidR="00803BD2" w:rsidRPr="00803BD2">
        <w:rPr>
          <w:lang w:val="hy-AM"/>
        </w:rPr>
        <w:t xml:space="preserve"> </w:t>
      </w:r>
      <w:r w:rsidRPr="00803BD2">
        <w:rPr>
          <w:rFonts w:asciiTheme="minorHAnsi" w:hAnsiTheme="minorHAnsi" w:cstheme="minorBidi"/>
          <w:lang w:val="hy-AM"/>
        </w:rPr>
        <w:t> </w:t>
      </w:r>
      <w:r w:rsidRPr="00803BD2">
        <w:rPr>
          <w:rFonts w:cs="Sylfaen"/>
          <w:lang w:val="hy-AM"/>
        </w:rPr>
        <w:t>Ատոմ</w:t>
      </w:r>
      <w:r w:rsidRPr="00803BD2">
        <w:rPr>
          <w:rFonts w:cstheme="minorBidi"/>
          <w:lang w:val="hy-AM"/>
        </w:rPr>
        <w:t xml:space="preserve"> </w:t>
      </w:r>
      <w:r w:rsidRPr="00803BD2">
        <w:rPr>
          <w:rFonts w:cs="Sylfaen"/>
          <w:lang w:val="hy-AM"/>
        </w:rPr>
        <w:t>Քերոպ</w:t>
      </w:r>
      <w:r w:rsidRPr="00803BD2">
        <w:rPr>
          <w:lang w:val="hy-AM"/>
        </w:rPr>
        <w:t>յանի 03.08.2020 թ. թիվ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2645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rFonts w:ascii="Calibri" w:hAnsi="Calibri"/>
          <w:lang w:val="hy-AM"/>
        </w:rPr>
        <w:t> </w:t>
      </w:r>
      <w:r w:rsidRPr="00803BD2">
        <w:rPr>
          <w:lang w:val="hy-AM"/>
        </w:rPr>
        <w:t>դիմումը`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որոշում</w:t>
      </w:r>
      <w:r w:rsidRPr="00803BD2">
        <w:rPr>
          <w:rFonts w:ascii="Courier New" w:hAnsi="Courier New" w:cs="Courier New"/>
          <w:lang w:val="hy-AM"/>
        </w:rPr>
        <w:t> </w:t>
      </w:r>
      <w:r w:rsidRPr="00803BD2">
        <w:rPr>
          <w:lang w:val="hy-AM"/>
        </w:rPr>
        <w:t>եմ`</w:t>
      </w:r>
    </w:p>
    <w:p w:rsidR="00791074" w:rsidRPr="00803BD2" w:rsidRDefault="00791074">
      <w:pPr>
        <w:pStyle w:val="a3"/>
        <w:spacing w:before="0" w:beforeAutospacing="0" w:after="0" w:afterAutospacing="0"/>
        <w:jc w:val="both"/>
        <w:divId w:val="359555775"/>
        <w:rPr>
          <w:lang w:val="hy-AM"/>
        </w:rPr>
      </w:pPr>
      <w:r w:rsidRPr="00803BD2">
        <w:rPr>
          <w:rStyle w:val="a4"/>
          <w:rFonts w:cs="GHEA Grapalat"/>
          <w:b w:val="0"/>
          <w:bCs w:val="0"/>
          <w:lang w:val="hy-AM"/>
        </w:rPr>
        <w:t>1. Ատոմ Քերոպյանին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rFonts w:cs="GHEA Grapalat"/>
          <w:b w:val="0"/>
          <w:bCs w:val="0"/>
          <w:lang w:val="hy-AM"/>
        </w:rPr>
        <w:t>սեփականության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rFonts w:cs="GHEA Grapalat"/>
          <w:b w:val="0"/>
          <w:bCs w:val="0"/>
          <w:lang w:val="hy-AM"/>
        </w:rPr>
        <w:t>իրավունքով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rFonts w:cs="GHEA Grapalat"/>
          <w:b w:val="0"/>
          <w:bCs w:val="0"/>
          <w:lang w:val="hy-AM"/>
        </w:rPr>
        <w:t>պատկանող</w:t>
      </w:r>
      <w:r w:rsidRPr="00803BD2">
        <w:rPr>
          <w:rStyle w:val="a4"/>
          <w:rFonts w:ascii="Sylfaen" w:hAnsi="Sylfaen"/>
          <w:b w:val="0"/>
          <w:bCs w:val="0"/>
          <w:lang w:val="hy-AM"/>
        </w:rPr>
        <w:t> </w:t>
      </w:r>
      <w:r w:rsidRPr="00803BD2">
        <w:rPr>
          <w:rStyle w:val="a4"/>
          <w:b w:val="0"/>
          <w:bCs w:val="0"/>
          <w:lang w:val="hy-AM"/>
        </w:rPr>
        <w:t>270.0 քմ մակերեսով</w:t>
      </w:r>
      <w:r w:rsidRPr="00803BD2">
        <w:rPr>
          <w:rStyle w:val="a4"/>
          <w:rFonts w:ascii="Sylfaen" w:hAnsi="Sylfaen"/>
          <w:b w:val="0"/>
          <w:bCs w:val="0"/>
          <w:lang w:val="hy-AM"/>
        </w:rPr>
        <w:t> </w:t>
      </w:r>
      <w:r w:rsidRPr="00803BD2">
        <w:rPr>
          <w:rStyle w:val="a4"/>
          <w:rFonts w:cs="GHEA Grapalat"/>
          <w:b w:val="0"/>
          <w:bCs w:val="0"/>
          <w:lang w:val="hy-AM"/>
        </w:rPr>
        <w:t>գույքային միավորին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rFonts w:cs="GHEA Grapalat"/>
          <w:b w:val="0"/>
          <w:bCs w:val="0"/>
          <w:lang w:val="hy-AM"/>
        </w:rPr>
        <w:t xml:space="preserve"> տալ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rFonts w:cs="GHEA Grapalat"/>
          <w:b w:val="0"/>
          <w:bCs w:val="0"/>
          <w:lang w:val="hy-AM"/>
        </w:rPr>
        <w:t xml:space="preserve"> հասցե` համայնք Արմավիր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rFonts w:cs="GHEA Grapalat"/>
          <w:b w:val="0"/>
          <w:bCs w:val="0"/>
          <w:lang w:val="hy-AM"/>
        </w:rPr>
        <w:t>Գորկու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rFonts w:cs="Sylfaen"/>
          <w:b w:val="0"/>
          <w:bCs w:val="0"/>
          <w:lang w:val="hy-AM"/>
        </w:rPr>
        <w:t>փողոց</w:t>
      </w:r>
      <w:r w:rsidRPr="00803BD2">
        <w:rPr>
          <w:rStyle w:val="a4"/>
          <w:rFonts w:ascii="Sylfaen" w:hAnsi="Sylfaen" w:cs="Sylfaen"/>
          <w:b w:val="0"/>
          <w:bCs w:val="0"/>
          <w:lang w:val="hy-AM"/>
        </w:rPr>
        <w:t> </w:t>
      </w:r>
      <w:r w:rsidR="00803BD2" w:rsidRPr="00803BD2">
        <w:rPr>
          <w:rStyle w:val="a4"/>
          <w:rFonts w:ascii="Sylfaen" w:hAnsi="Sylfaen" w:cs="Sylfaen"/>
          <w:b w:val="0"/>
          <w:bCs w:val="0"/>
          <w:lang w:val="hy-AM"/>
        </w:rPr>
        <w:t xml:space="preserve">  </w:t>
      </w:r>
      <w:r w:rsidRPr="00803BD2">
        <w:rPr>
          <w:rStyle w:val="a4"/>
          <w:rFonts w:cs="Sylfaen"/>
          <w:b w:val="0"/>
          <w:bCs w:val="0"/>
          <w:lang w:val="hy-AM"/>
        </w:rPr>
        <w:t>4-րդ նրբանց</w:t>
      </w:r>
      <w:r w:rsidRPr="00803BD2">
        <w:rPr>
          <w:rStyle w:val="a4"/>
          <w:rFonts w:ascii="Sylfaen" w:hAnsi="Sylfaen" w:cs="Sylfaen"/>
          <w:b w:val="0"/>
          <w:bCs w:val="0"/>
          <w:lang w:val="hy-AM"/>
        </w:rPr>
        <w:t> </w:t>
      </w:r>
      <w:r w:rsidR="00803BD2" w:rsidRPr="00803BD2">
        <w:rPr>
          <w:rStyle w:val="a4"/>
          <w:rFonts w:ascii="Sylfaen" w:hAnsi="Sylfaen" w:cs="Sylfaen"/>
          <w:b w:val="0"/>
          <w:bCs w:val="0"/>
          <w:lang w:val="hy-AM"/>
        </w:rPr>
        <w:t xml:space="preserve"> </w:t>
      </w:r>
      <w:r w:rsidRPr="00803BD2">
        <w:rPr>
          <w:rStyle w:val="a4"/>
          <w:rFonts w:cs="GHEA Grapalat"/>
          <w:b w:val="0"/>
          <w:bCs w:val="0"/>
          <w:lang w:val="hy-AM"/>
        </w:rPr>
        <w:t>թիվ 1/1, իսկ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rFonts w:cs="Courier New"/>
          <w:b w:val="0"/>
          <w:bCs w:val="0"/>
          <w:lang w:val="hy-AM"/>
        </w:rPr>
        <w:t>386</w:t>
      </w:r>
      <w:r w:rsidRPr="00803BD2">
        <w:rPr>
          <w:rStyle w:val="a4"/>
          <w:rFonts w:cs="GHEA Grapalat"/>
          <w:b w:val="0"/>
          <w:bCs w:val="0"/>
          <w:lang w:val="hy-AM"/>
        </w:rPr>
        <w:t>.0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 </w:t>
      </w:r>
      <w:r w:rsidRPr="00803BD2">
        <w:rPr>
          <w:rStyle w:val="a4"/>
          <w:rFonts w:cs="GHEA Grapalat"/>
          <w:b w:val="0"/>
          <w:bCs w:val="0"/>
          <w:lang w:val="hy-AM"/>
        </w:rPr>
        <w:t>քմ մակերեսով գույքային միավորի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rFonts w:cs="GHEA Grapalat"/>
          <w:b w:val="0"/>
          <w:bCs w:val="0"/>
          <w:lang w:val="hy-AM"/>
        </w:rPr>
        <w:t xml:space="preserve"> հասցեն թողնել նույնը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rFonts w:cs="GHEA Grapalat"/>
          <w:b w:val="0"/>
          <w:bCs w:val="0"/>
          <w:lang w:val="hy-AM"/>
        </w:rPr>
        <w:t>համայնք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rFonts w:cs="GHEA Grapalat"/>
          <w:b w:val="0"/>
          <w:bCs w:val="0"/>
          <w:lang w:val="hy-AM"/>
        </w:rPr>
        <w:t>Արմավիր Գորկու փողոց 3-րդ նրբանցք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rFonts w:cs="GHEA Grapalat"/>
          <w:b w:val="0"/>
          <w:bCs w:val="0"/>
          <w:lang w:val="hy-AM"/>
        </w:rPr>
        <w:t xml:space="preserve">փողոց 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rFonts w:cs="GHEA Grapalat"/>
          <w:b w:val="0"/>
          <w:bCs w:val="0"/>
          <w:lang w:val="hy-AM"/>
        </w:rPr>
        <w:t>թիվ 4 հասցեն:</w:t>
      </w:r>
    </w:p>
    <w:p w:rsidR="00791074" w:rsidRPr="00803BD2" w:rsidRDefault="00791074">
      <w:pPr>
        <w:pStyle w:val="a3"/>
        <w:spacing w:before="0" w:beforeAutospacing="0" w:after="0" w:afterAutospacing="0"/>
        <w:jc w:val="both"/>
        <w:divId w:val="359555775"/>
        <w:rPr>
          <w:lang w:val="hy-AM"/>
        </w:rPr>
      </w:pPr>
      <w:r w:rsidRPr="00803BD2">
        <w:rPr>
          <w:rStyle w:val="a4"/>
          <w:b w:val="0"/>
          <w:bCs w:val="0"/>
          <w:lang w:val="hy-AM"/>
        </w:rPr>
        <w:t>2. Սույն որոշմամբ գույքային միավորներին տրամադրված հասցեն ենթակա է պետական գրանցման</w:t>
      </w:r>
    </w:p>
    <w:p w:rsidR="00791074" w:rsidRPr="00803BD2" w:rsidRDefault="00791074">
      <w:pPr>
        <w:pStyle w:val="a3"/>
        <w:spacing w:before="0" w:beforeAutospacing="0" w:after="0" w:afterAutospacing="0"/>
        <w:jc w:val="both"/>
        <w:divId w:val="359555775"/>
        <w:rPr>
          <w:lang w:val="hy-AM"/>
        </w:rPr>
      </w:pPr>
      <w:r w:rsidRPr="00803BD2">
        <w:rPr>
          <w:rStyle w:val="a4"/>
          <w:b w:val="0"/>
          <w:bCs w:val="0"/>
          <w:lang w:val="hy-AM"/>
        </w:rPr>
        <w:t>3. Սույն որոշումն ուժի մեջ է մտնում Արմավիր համայնքի ավագանու որոշմամբ սահմանված հասցեի տրամադրման վճարը համայնքի բյուջե վճարելուց հետո:</w:t>
      </w:r>
    </w:p>
    <w:p w:rsidR="00791074" w:rsidRPr="00803BD2" w:rsidRDefault="00791074">
      <w:pPr>
        <w:pStyle w:val="a3"/>
        <w:spacing w:before="0" w:beforeAutospacing="0" w:after="0" w:afterAutospacing="0"/>
        <w:jc w:val="both"/>
        <w:divId w:val="359555775"/>
        <w:rPr>
          <w:lang w:val="hy-AM"/>
        </w:rPr>
      </w:pPr>
      <w:r w:rsidRPr="00803BD2">
        <w:rPr>
          <w:rStyle w:val="a4"/>
          <w:b w:val="0"/>
          <w:bCs w:val="0"/>
          <w:lang w:val="hy-AM"/>
        </w:rPr>
        <w:t>4.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  <w:r w:rsidRPr="00803BD2">
        <w:rPr>
          <w:rStyle w:val="a4"/>
          <w:b w:val="0"/>
          <w:bCs w:val="0"/>
          <w:lang w:val="hy-AM"/>
        </w:rPr>
        <w:t>Սույն որոշումը կարող է վարչական կարգով բողոքարկվել Արմավիր համայնքի ղեկավարին կամ դատական կարգով Հայաստանի Հանրապետության վարչական դատարան ուժի մեջ մտնելու օրվանից երկու ամսվա ընթացքում:</w:t>
      </w:r>
      <w:r w:rsidRPr="00803BD2">
        <w:rPr>
          <w:rStyle w:val="a4"/>
          <w:rFonts w:ascii="Courier New" w:hAnsi="Courier New" w:cs="Courier New"/>
          <w:b w:val="0"/>
          <w:bCs w:val="0"/>
          <w:lang w:val="hy-AM"/>
        </w:rPr>
        <w:t> </w:t>
      </w:r>
    </w:p>
    <w:p w:rsidR="00791074" w:rsidRDefault="00791074">
      <w:pPr>
        <w:pStyle w:val="a3"/>
        <w:divId w:val="359555775"/>
        <w:rPr>
          <w:rFonts w:ascii="Courier New" w:hAnsi="Courier New" w:cs="Courier New"/>
          <w:lang w:val="en-US"/>
        </w:rPr>
      </w:pPr>
      <w:r w:rsidRPr="00803BD2">
        <w:rPr>
          <w:rFonts w:ascii="Courier New" w:hAnsi="Courier New" w:cs="Courier New"/>
          <w:lang w:val="hy-AM"/>
        </w:rPr>
        <w:t> </w:t>
      </w:r>
    </w:p>
    <w:p w:rsidR="00803BD2" w:rsidRPr="00803BD2" w:rsidRDefault="00803BD2">
      <w:pPr>
        <w:pStyle w:val="a3"/>
        <w:divId w:val="359555775"/>
        <w:rPr>
          <w:lang w:val="en-US"/>
        </w:rPr>
      </w:pPr>
    </w:p>
    <w:p w:rsidR="00803BD2" w:rsidRPr="00803BD2" w:rsidRDefault="00791074" w:rsidP="00803BD2">
      <w:pPr>
        <w:pStyle w:val="a3"/>
        <w:spacing w:before="0" w:beforeAutospacing="0" w:after="0" w:afterAutospacing="0"/>
        <w:jc w:val="both"/>
        <w:divId w:val="359555775"/>
        <w:rPr>
          <w:rFonts w:ascii="Courier New" w:hAnsi="Courier New" w:cs="Courier New"/>
          <w:sz w:val="20"/>
          <w:szCs w:val="20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803BD2" w:rsidRPr="00803BD2">
        <w:rPr>
          <w:rFonts w:ascii="Courier New" w:hAnsi="Courier New" w:cs="Courier New"/>
          <w:lang w:val="hy-AM"/>
        </w:rPr>
        <w:t>  </w:t>
      </w:r>
    </w:p>
    <w:p w:rsidR="00803BD2" w:rsidRPr="00C770E1" w:rsidRDefault="00803BD2" w:rsidP="00803BD2">
      <w:pPr>
        <w:pStyle w:val="a3"/>
        <w:spacing w:before="0" w:beforeAutospacing="0" w:after="0" w:afterAutospacing="0"/>
        <w:jc w:val="center"/>
        <w:divId w:val="359555775"/>
        <w:rPr>
          <w:lang w:val="hy-AM"/>
        </w:rPr>
      </w:pPr>
      <w:r w:rsidRPr="00186773">
        <w:rPr>
          <w:rFonts w:ascii="Courier New" w:hAnsi="Courier New" w:cs="Courier New"/>
          <w:sz w:val="20"/>
          <w:szCs w:val="20"/>
          <w:lang w:val="hy-AM"/>
        </w:rPr>
        <w:t> </w:t>
      </w:r>
      <w:r w:rsidRPr="00C770E1">
        <w:rPr>
          <w:rStyle w:val="a4"/>
          <w:rFonts w:ascii="Sylfaen" w:hAnsi="Sylfaen" w:cs="Sylfaen"/>
          <w:lang w:val="hy-AM"/>
        </w:rPr>
        <w:t>ՀԱՄԱՅՆՔԻ</w:t>
      </w:r>
      <w:r w:rsidRPr="00C770E1">
        <w:rPr>
          <w:rStyle w:val="a4"/>
          <w:lang w:val="hy-AM"/>
        </w:rPr>
        <w:t xml:space="preserve"> </w:t>
      </w:r>
      <w:r w:rsidRPr="00C770E1">
        <w:rPr>
          <w:rStyle w:val="a4"/>
          <w:rFonts w:ascii="Sylfaen" w:hAnsi="Sylfaen" w:cs="Sylfaen"/>
          <w:lang w:val="hy-AM"/>
        </w:rPr>
        <w:t>ՂԵԿԱՎԱՐ</w:t>
      </w:r>
      <w:r w:rsidRPr="00670C6E">
        <w:rPr>
          <w:rStyle w:val="a4"/>
          <w:rFonts w:ascii="Sylfaen" w:hAnsi="Sylfaen" w:cs="Sylfaen"/>
          <w:lang w:val="hy-AM"/>
        </w:rPr>
        <w:t>Ի Ժ/Պ</w:t>
      </w:r>
      <w:r w:rsidRPr="00C770E1">
        <w:rPr>
          <w:rStyle w:val="a4"/>
          <w:rFonts w:ascii="Sylfaen" w:hAnsi="Sylfaen" w:cs="Sylfaen"/>
          <w:lang w:val="hy-AM"/>
        </w:rPr>
        <w:t>՝</w:t>
      </w:r>
      <w:r w:rsidRPr="00C770E1">
        <w:rPr>
          <w:rStyle w:val="a4"/>
          <w:rFonts w:ascii="Courier New" w:hAnsi="Courier New" w:cs="Courier New"/>
          <w:lang w:val="hy-AM"/>
        </w:rPr>
        <w:t>           </w:t>
      </w:r>
      <w:r w:rsidRPr="00C770E1">
        <w:rPr>
          <w:rStyle w:val="a4"/>
          <w:rFonts w:cs="GHEA Grapalat"/>
          <w:lang w:val="hy-AM"/>
        </w:rPr>
        <w:t xml:space="preserve"> </w:t>
      </w:r>
      <w:r w:rsidRPr="00670C6E">
        <w:rPr>
          <w:rStyle w:val="a4"/>
          <w:rFonts w:ascii="Sylfaen" w:hAnsi="Sylfaen" w:cs="Sylfaen"/>
          <w:lang w:val="hy-AM"/>
        </w:rPr>
        <w:t>Վ</w:t>
      </w:r>
      <w:r w:rsidRPr="00C770E1">
        <w:rPr>
          <w:rStyle w:val="a4"/>
          <w:lang w:val="hy-AM"/>
        </w:rPr>
        <w:t xml:space="preserve">. </w:t>
      </w:r>
      <w:r w:rsidRPr="00670C6E">
        <w:rPr>
          <w:rStyle w:val="a4"/>
          <w:rFonts w:ascii="Sylfaen" w:hAnsi="Sylfaen" w:cs="Sylfaen"/>
          <w:lang w:val="hy-AM"/>
        </w:rPr>
        <w:t>ՍԱՐԳՍ</w:t>
      </w:r>
      <w:r w:rsidRPr="00C770E1">
        <w:rPr>
          <w:rStyle w:val="a4"/>
          <w:rFonts w:ascii="Sylfaen" w:hAnsi="Sylfaen" w:cs="Sylfaen"/>
          <w:lang w:val="hy-AM"/>
        </w:rPr>
        <w:t>ՅԱ</w:t>
      </w:r>
      <w:r w:rsidRPr="00C770E1">
        <w:rPr>
          <w:rStyle w:val="a4"/>
          <w:lang w:val="hy-AM"/>
        </w:rPr>
        <w:t>Ն</w:t>
      </w:r>
    </w:p>
    <w:p w:rsidR="00803BD2" w:rsidRDefault="00803BD2" w:rsidP="00803BD2">
      <w:pPr>
        <w:pStyle w:val="a3"/>
        <w:divId w:val="359555775"/>
        <w:rPr>
          <w:lang w:val="en-US"/>
        </w:rPr>
      </w:pPr>
    </w:p>
    <w:p w:rsidR="00803BD2" w:rsidRPr="00803BD2" w:rsidRDefault="00803BD2" w:rsidP="00803BD2">
      <w:pPr>
        <w:pStyle w:val="a3"/>
        <w:divId w:val="359555775"/>
        <w:rPr>
          <w:lang w:val="en-US"/>
        </w:rPr>
      </w:pPr>
    </w:p>
    <w:p w:rsidR="00803BD2" w:rsidRPr="00C770E1" w:rsidRDefault="00803BD2" w:rsidP="00803BD2">
      <w:pPr>
        <w:pStyle w:val="a3"/>
        <w:divId w:val="359555775"/>
        <w:rPr>
          <w:lang w:val="hy-AM"/>
        </w:rPr>
      </w:pPr>
      <w:r w:rsidRPr="00C770E1">
        <w:rPr>
          <w:lang w:val="hy-AM"/>
        </w:rPr>
        <w:t>Հայամայնքի ղեկավարի տեղակալ`</w:t>
      </w:r>
    </w:p>
    <w:p w:rsidR="00803BD2" w:rsidRPr="00186773" w:rsidRDefault="00803BD2" w:rsidP="00803BD2">
      <w:pPr>
        <w:pStyle w:val="a3"/>
        <w:divId w:val="359555775"/>
        <w:rPr>
          <w:lang w:val="hy-AM"/>
        </w:rPr>
      </w:pPr>
      <w:r w:rsidRPr="00186773">
        <w:rPr>
          <w:lang w:val="hy-AM"/>
        </w:rPr>
        <w:t>Իրավաբանական բաժին`</w:t>
      </w:r>
    </w:p>
    <w:p w:rsidR="00803BD2" w:rsidRPr="00186773" w:rsidRDefault="00803BD2" w:rsidP="00803BD2">
      <w:pPr>
        <w:pStyle w:val="a3"/>
        <w:divId w:val="359555775"/>
        <w:rPr>
          <w:lang w:val="hy-AM"/>
        </w:rPr>
      </w:pPr>
      <w:r w:rsidRPr="00186773">
        <w:rPr>
          <w:lang w:val="hy-AM"/>
        </w:rPr>
        <w:t>Բաժիններ`</w:t>
      </w:r>
    </w:p>
    <w:p w:rsidR="00791074" w:rsidRPr="00803BD2" w:rsidRDefault="00803BD2" w:rsidP="00803BD2">
      <w:pPr>
        <w:pStyle w:val="a3"/>
        <w:divId w:val="359555775"/>
        <w:rPr>
          <w:lang w:val="hy-AM"/>
        </w:rPr>
      </w:pPr>
      <w:r w:rsidRPr="00186773">
        <w:rPr>
          <w:lang w:val="hy-AM"/>
        </w:rPr>
        <w:t xml:space="preserve">Կատարող`  Ա.Աբգարյան </w:t>
      </w:r>
      <w:r>
        <w:t xml:space="preserve"> </w:t>
      </w:r>
      <w:r w:rsidR="00791074" w:rsidRPr="00803BD2">
        <w:rPr>
          <w:lang w:val="hy-AM"/>
        </w:rPr>
        <w:t xml:space="preserve"> </w:t>
      </w:r>
    </w:p>
    <w:sectPr w:rsidR="00791074" w:rsidRPr="00803BD2" w:rsidSect="00803BD2">
      <w:pgSz w:w="11907" w:h="16839"/>
      <w:pgMar w:top="567" w:right="852" w:bottom="852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1074"/>
    <w:rsid w:val="002865CC"/>
    <w:rsid w:val="00791074"/>
    <w:rsid w:val="0080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07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91074"/>
    <w:rPr>
      <w:b/>
      <w:bCs/>
    </w:rPr>
  </w:style>
  <w:style w:type="character" w:styleId="a5">
    <w:name w:val="Emphasis"/>
    <w:basedOn w:val="a0"/>
    <w:uiPriority w:val="20"/>
    <w:qFormat/>
    <w:rsid w:val="0079107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0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HAdmin</cp:lastModifiedBy>
  <cp:revision>4</cp:revision>
  <cp:lastPrinted>2020-08-03T12:10:00Z</cp:lastPrinted>
  <dcterms:created xsi:type="dcterms:W3CDTF">2020-08-03T12:08:00Z</dcterms:created>
  <dcterms:modified xsi:type="dcterms:W3CDTF">2020-08-03T12:10:00Z</dcterms:modified>
</cp:coreProperties>
</file>