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3355CE">
        <w:trPr>
          <w:divId w:val="6761558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355CE" w:rsidRDefault="003355CE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Picture 1" descr="cid:002601dba215$86bf612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601dba215$86bf612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36"/>
                <w:szCs w:val="36"/>
              </w:rPr>
              <w:t>ՀԱՅԱՍՏԱՆԻ ՀԱՆՐԱՊԵՏՈՒԹՅԱՆ ԱՐՄԱՎԻՐ ՄԱՐԶԻ ԱՐՄԱՎԻՐ ՀԱՄԱՅՆՔԻ ԱՎԱԳԱՆԻ</w:t>
            </w:r>
            <w:r>
              <w:rPr>
                <w:rFonts w:ascii="GHEA Grapalat" w:eastAsia="Times New Roman" w:hAnsi="GHEA Grapalat"/>
                <w:b/>
                <w:bCs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36"/>
                <w:szCs w:val="36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5CE" w:rsidRDefault="003355CE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Courier New" w:eastAsia="Times New Roman" w:hAnsi="Courier New" w:cs="Courier New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 w:cs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</w:rPr>
              <w:t>մարզ</w:t>
            </w:r>
            <w:r>
              <w:rPr>
                <w:rFonts w:ascii="GHEA Grapalat" w:eastAsia="Times New Roman" w:hAnsi="GHEA Grapalat"/>
              </w:rPr>
              <w:t>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Արմավիր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</w:rPr>
              <w:t>ք.Արմավիր</w:t>
            </w:r>
            <w:proofErr w:type="spellEnd"/>
            <w:r>
              <w:rPr>
                <w:rFonts w:ascii="GHEA Grapalat" w:eastAsia="Times New Roman" w:hAnsi="GHEA Grapalat"/>
              </w:rPr>
              <w:t>, (0237) 2-36-54, armavirmunicipality@gmail.com</w:t>
            </w:r>
          </w:p>
        </w:tc>
      </w:tr>
    </w:tbl>
    <w:p w:rsidR="003355CE" w:rsidRDefault="003355CE">
      <w:pPr>
        <w:pStyle w:val="NormalWeb"/>
        <w:jc w:val="center"/>
        <w:divId w:val="676155853"/>
      </w:pPr>
      <w:r>
        <w:rPr>
          <w:rStyle w:val="Strong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28 ՓԵՏՐՎԱՐԻ 2025 </w:t>
      </w:r>
      <w:proofErr w:type="spellStart"/>
      <w:r>
        <w:t>թվականի</w:t>
      </w:r>
      <w:proofErr w:type="spellEnd"/>
      <w:r>
        <w:t xml:space="preserve"> N 022-Ա</w:t>
      </w:r>
    </w:p>
    <w:p w:rsidR="003355CE" w:rsidRDefault="003355CE">
      <w:pPr>
        <w:pStyle w:val="NormalWeb"/>
        <w:jc w:val="center"/>
        <w:divId w:val="676155853"/>
      </w:pPr>
      <w:r>
        <w:rPr>
          <w:rStyle w:val="Strong"/>
          <w:sz w:val="27"/>
          <w:szCs w:val="27"/>
        </w:rPr>
        <w:t>ՀԱՅԱՍՏԱՆԻ ՀԱՆՐԱՊԵՏՈՒԹՅԱՆ ԱՐՄԱՎԻՐԻ ՄԱՐԶԻ ԱՐՄԱՎԻՐ ՀԱՄԱՅՆՔԻ ԱՎԱԳԱՆՈՒ 2024 ԹՎԱԿԱՆԻ ԴԵԿՏԵՄԲԵՐԻ 27-Ի ԹԻՎ 162-Ա ՈՐՈՇՄԱՆ ՄԵՋ ՓՈՓՈԽՈՒԹՅՈՒՆՆԵՐ ԿԱՏԱՐԵԼՈՒ ՄԱՍԻՆ</w:t>
      </w:r>
      <w:r>
        <w:rPr>
          <w:rStyle w:val="Strong"/>
          <w:rFonts w:ascii="Courier New" w:hAnsi="Courier New" w:cs="Courier New"/>
        </w:rPr>
        <w:t> </w:t>
      </w:r>
    </w:p>
    <w:p w:rsidR="003355CE" w:rsidRDefault="003355CE">
      <w:pPr>
        <w:pStyle w:val="NormalWeb"/>
        <w:divId w:val="676155853"/>
      </w:pPr>
      <w:r>
        <w:rPr>
          <w:color w:val="333333"/>
          <w:sz w:val="18"/>
          <w:szCs w:val="18"/>
          <w:lang w:val="hy-AM"/>
        </w:rPr>
        <w:t>Ղեկավարվելով «Տեղական ինքնակառավարման մասին» Հայաստանի Հանրապետության օրենքի 18-րդ հոդվածի 1-ին մասի 28-րդ կետով,</w:t>
      </w:r>
      <w:r>
        <w:rPr>
          <w:rFonts w:ascii="Courier New" w:hAnsi="Courier New" w:cs="Courier New"/>
          <w:color w:val="333333"/>
          <w:sz w:val="18"/>
          <w:szCs w:val="18"/>
          <w:lang w:val="hy-AM"/>
        </w:rPr>
        <w:t> </w:t>
      </w:r>
      <w:r>
        <w:rPr>
          <w:color w:val="333333"/>
          <w:sz w:val="18"/>
          <w:szCs w:val="18"/>
          <w:lang w:val="hy-AM"/>
        </w:rPr>
        <w:t>«Նորմատիվ իրավական ակտերի մասին»</w:t>
      </w:r>
      <w:r>
        <w:rPr>
          <w:rFonts w:ascii="Courier New" w:hAnsi="Courier New" w:cs="Courier New"/>
          <w:color w:val="333333"/>
          <w:sz w:val="18"/>
          <w:szCs w:val="18"/>
          <w:lang w:val="hy-AM"/>
        </w:rPr>
        <w:t> </w:t>
      </w:r>
      <w:proofErr w:type="spellStart"/>
      <w:r>
        <w:rPr>
          <w:color w:val="333333"/>
          <w:sz w:val="18"/>
          <w:szCs w:val="18"/>
        </w:rPr>
        <w:t>Հայաստանի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Հանրապետության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  <w:lang w:val="hy-AM"/>
        </w:rPr>
        <w:t>օրենքի 33-րդ հոդվածի</w:t>
      </w:r>
      <w:r>
        <w:rPr>
          <w:rFonts w:ascii="Courier New" w:hAnsi="Courier New" w:cs="Courier New"/>
          <w:color w:val="333333"/>
          <w:sz w:val="18"/>
          <w:szCs w:val="18"/>
          <w:lang w:val="hy-AM"/>
        </w:rPr>
        <w:t> </w:t>
      </w:r>
      <w:r>
        <w:rPr>
          <w:color w:val="333333"/>
        </w:rPr>
        <w:t>1-ին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մասի</w:t>
      </w:r>
      <w:proofErr w:type="spellEnd"/>
      <w:r>
        <w:rPr>
          <w:rFonts w:ascii="Courier New" w:hAnsi="Courier New" w:cs="Courier New"/>
          <w:color w:val="333333"/>
        </w:rPr>
        <w:t> </w:t>
      </w:r>
      <w:r>
        <w:rPr>
          <w:rFonts w:cs="GHEA Grapalat"/>
          <w:color w:val="333333"/>
        </w:rPr>
        <w:t>3-</w:t>
      </w:r>
      <w:r>
        <w:rPr>
          <w:color w:val="333333"/>
        </w:rPr>
        <w:t>րդ</w:t>
      </w:r>
      <w:r>
        <w:rPr>
          <w:rFonts w:ascii="Courier New" w:hAnsi="Courier New" w:cs="Courier New"/>
          <w:color w:val="333333"/>
        </w:rPr>
        <w:t> </w:t>
      </w:r>
      <w:proofErr w:type="spellStart"/>
      <w:r>
        <w:rPr>
          <w:color w:val="333333"/>
        </w:rPr>
        <w:t>կետով</w:t>
      </w:r>
      <w:proofErr w:type="spellEnd"/>
      <w:r>
        <w:rPr>
          <w:color w:val="333333"/>
        </w:rPr>
        <w:t xml:space="preserve"> և 34-րդ </w:t>
      </w:r>
      <w:proofErr w:type="spellStart"/>
      <w:r>
        <w:rPr>
          <w:color w:val="333333"/>
        </w:rPr>
        <w:t>հոդվածով</w:t>
      </w:r>
      <w:proofErr w:type="spellEnd"/>
      <w:r>
        <w:rPr>
          <w:color w:val="333333"/>
        </w:rPr>
        <w:t>՝</w:t>
      </w:r>
    </w:p>
    <w:p w:rsidR="003355CE" w:rsidRDefault="003355CE">
      <w:pPr>
        <w:pStyle w:val="NormalWeb"/>
        <w:spacing w:before="0" w:beforeAutospacing="0" w:after="125" w:afterAutospacing="0"/>
        <w:jc w:val="both"/>
        <w:divId w:val="676155853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  <w:lang w:val="hy-AM"/>
        </w:rPr>
        <w:t>Արմավիր համայնքի ավագանին</w:t>
      </w:r>
      <w:r>
        <w:rPr>
          <w:rFonts w:ascii="Courier New" w:hAnsi="Courier New" w:cs="Courier New"/>
          <w:color w:val="333333"/>
          <w:sz w:val="18"/>
          <w:szCs w:val="18"/>
          <w:lang w:val="hy-AM"/>
        </w:rPr>
        <w:t> </w:t>
      </w:r>
      <w:r>
        <w:rPr>
          <w:color w:val="333333"/>
          <w:sz w:val="18"/>
          <w:szCs w:val="18"/>
          <w:lang w:val="hy-AM"/>
        </w:rPr>
        <w:t>որոշում է.</w:t>
      </w:r>
    </w:p>
    <w:p w:rsidR="003355CE" w:rsidRDefault="003355CE">
      <w:pPr>
        <w:pStyle w:val="NormalWeb"/>
        <w:spacing w:before="0" w:beforeAutospacing="0" w:after="125" w:afterAutospacing="0"/>
        <w:jc w:val="both"/>
        <w:divId w:val="676155853"/>
        <w:rPr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  <w:lang w:val="hy-AM"/>
        </w:rPr>
        <w:t> </w:t>
      </w:r>
    </w:p>
    <w:p w:rsidR="003355CE" w:rsidRDefault="003355CE">
      <w:pPr>
        <w:pStyle w:val="NormalWeb"/>
        <w:spacing w:before="0" w:beforeAutospacing="0" w:after="125" w:afterAutospacing="0"/>
        <w:jc w:val="both"/>
        <w:divId w:val="676155853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1.Հայաստանի </w:t>
      </w:r>
      <w:proofErr w:type="spellStart"/>
      <w:r>
        <w:rPr>
          <w:color w:val="333333"/>
          <w:sz w:val="18"/>
          <w:szCs w:val="18"/>
        </w:rPr>
        <w:t>Հանրապետության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Արմավիրի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մարզի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Արմավիր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համայնքի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 </w:t>
      </w:r>
      <w:proofErr w:type="spellStart"/>
      <w:r>
        <w:rPr>
          <w:color w:val="333333"/>
          <w:sz w:val="18"/>
          <w:szCs w:val="18"/>
        </w:rPr>
        <w:t>ավագանու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rFonts w:cs="GHEA Grapalat"/>
          <w:color w:val="333333"/>
          <w:sz w:val="18"/>
          <w:szCs w:val="18"/>
        </w:rPr>
        <w:t>2024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թվականի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դեկտեմբերի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rFonts w:cs="GHEA Grapalat"/>
          <w:color w:val="333333"/>
          <w:sz w:val="18"/>
          <w:szCs w:val="18"/>
        </w:rPr>
        <w:t>27</w:t>
      </w:r>
      <w:r>
        <w:rPr>
          <w:color w:val="333333"/>
          <w:sz w:val="18"/>
          <w:szCs w:val="18"/>
        </w:rPr>
        <w:t>-ի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color w:val="333333"/>
          <w:sz w:val="21"/>
          <w:szCs w:val="21"/>
        </w:rPr>
        <w:t>«</w:t>
      </w:r>
      <w:r>
        <w:rPr>
          <w:color w:val="333333"/>
          <w:sz w:val="21"/>
          <w:szCs w:val="21"/>
          <w:lang w:val="hy-AM"/>
        </w:rPr>
        <w:t>Ա</w:t>
      </w:r>
      <w:proofErr w:type="spellStart"/>
      <w:r>
        <w:rPr>
          <w:color w:val="333333"/>
          <w:sz w:val="21"/>
          <w:szCs w:val="21"/>
        </w:rPr>
        <w:t>րմավիր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2025 </w:t>
      </w:r>
      <w:proofErr w:type="spellStart"/>
      <w:proofErr w:type="gramStart"/>
      <w:r>
        <w:rPr>
          <w:color w:val="333333"/>
          <w:sz w:val="21"/>
          <w:szCs w:val="21"/>
        </w:rPr>
        <w:t>թվականի</w:t>
      </w:r>
      <w:proofErr w:type="spellEnd"/>
      <w:proofErr w:type="gram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արտադպրոցական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դաստիարակություն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իրականացնող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հաստատությունների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աշխատողների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քանակները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խմբերի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սաների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թիվը</w:t>
      </w:r>
      <w:proofErr w:type="spellEnd"/>
      <w:r>
        <w:rPr>
          <w:color w:val="333333"/>
          <w:sz w:val="21"/>
          <w:szCs w:val="21"/>
        </w:rPr>
        <w:t xml:space="preserve">, </w:t>
      </w:r>
      <w:proofErr w:type="spellStart"/>
      <w:r>
        <w:rPr>
          <w:color w:val="333333"/>
          <w:sz w:val="21"/>
          <w:szCs w:val="21"/>
        </w:rPr>
        <w:t>հաստիքացուցակները</w:t>
      </w:r>
      <w:proofErr w:type="spellEnd"/>
      <w:r>
        <w:rPr>
          <w:color w:val="333333"/>
          <w:sz w:val="21"/>
          <w:szCs w:val="21"/>
        </w:rPr>
        <w:t xml:space="preserve"> և </w:t>
      </w:r>
      <w:proofErr w:type="spellStart"/>
      <w:r>
        <w:rPr>
          <w:color w:val="333333"/>
          <w:sz w:val="21"/>
          <w:szCs w:val="21"/>
        </w:rPr>
        <w:t>պաշտոնային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դրույքաչափերը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հաստատելու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մասին</w:t>
      </w:r>
      <w:proofErr w:type="spellEnd"/>
      <w:r>
        <w:rPr>
          <w:color w:val="333333"/>
          <w:sz w:val="21"/>
          <w:szCs w:val="21"/>
        </w:rPr>
        <w:t>»</w:t>
      </w:r>
      <w:r>
        <w:rPr>
          <w:rFonts w:ascii="Courier New" w:hAnsi="Courier New" w:cs="Courier New"/>
          <w:color w:val="333333"/>
          <w:sz w:val="21"/>
          <w:szCs w:val="21"/>
        </w:rPr>
        <w:t> </w:t>
      </w:r>
      <w:proofErr w:type="spellStart"/>
      <w:r>
        <w:rPr>
          <w:color w:val="333333"/>
          <w:sz w:val="18"/>
          <w:szCs w:val="18"/>
        </w:rPr>
        <w:t>թիվ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rFonts w:cs="GHEA Grapalat"/>
          <w:color w:val="333333"/>
          <w:sz w:val="18"/>
          <w:szCs w:val="18"/>
        </w:rPr>
        <w:t>162</w:t>
      </w:r>
      <w:r>
        <w:rPr>
          <w:color w:val="333333"/>
          <w:sz w:val="18"/>
          <w:szCs w:val="18"/>
        </w:rPr>
        <w:t>-Ա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որոշման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մեջ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 </w:t>
      </w:r>
      <w:proofErr w:type="spellStart"/>
      <w:r>
        <w:rPr>
          <w:color w:val="333333"/>
          <w:sz w:val="18"/>
          <w:szCs w:val="18"/>
        </w:rPr>
        <w:t>կատարել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հետևյալ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փոփոխությունները</w:t>
      </w:r>
      <w:proofErr w:type="spellEnd"/>
      <w:r>
        <w:rPr>
          <w:color w:val="333333"/>
          <w:sz w:val="18"/>
          <w:szCs w:val="18"/>
        </w:rPr>
        <w:t>.</w:t>
      </w:r>
    </w:p>
    <w:p w:rsidR="003355CE" w:rsidRDefault="003355CE">
      <w:pPr>
        <w:pStyle w:val="NormalWeb"/>
        <w:spacing w:before="0" w:beforeAutospacing="0" w:after="125" w:afterAutospacing="0"/>
        <w:jc w:val="both"/>
        <w:divId w:val="676155853"/>
        <w:rPr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color w:val="333333"/>
          <w:sz w:val="18"/>
          <w:szCs w:val="18"/>
        </w:rPr>
        <w:t xml:space="preserve"> 1</w:t>
      </w:r>
      <w:r>
        <w:rPr>
          <w:rFonts w:ascii="Cambria Math" w:hAnsi="Cambria Math" w:cs="Cambria Math"/>
          <w:color w:val="333333"/>
          <w:sz w:val="18"/>
          <w:szCs w:val="18"/>
        </w:rPr>
        <w:t>․</w:t>
      </w:r>
      <w:r>
        <w:rPr>
          <w:rFonts w:cs="GHEA Grapalat"/>
          <w:color w:val="333333"/>
          <w:sz w:val="18"/>
          <w:szCs w:val="18"/>
        </w:rPr>
        <w:t>1</w:t>
      </w:r>
      <w:r>
        <w:rPr>
          <w:rFonts w:ascii="Cambria Math" w:hAnsi="Cambria Math" w:cs="Cambria Math"/>
          <w:color w:val="333333"/>
          <w:sz w:val="18"/>
          <w:szCs w:val="18"/>
        </w:rPr>
        <w:t>․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որոշման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հավելված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rFonts w:cs="GHEA Grapalat"/>
          <w:color w:val="333333"/>
          <w:sz w:val="18"/>
          <w:szCs w:val="18"/>
        </w:rPr>
        <w:t>1</w:t>
      </w:r>
      <w:r>
        <w:rPr>
          <w:color w:val="333333"/>
          <w:sz w:val="18"/>
          <w:szCs w:val="18"/>
        </w:rPr>
        <w:t>-ը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շարադրել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նոր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խմբագրությամբ</w:t>
      </w:r>
      <w:proofErr w:type="spellEnd"/>
      <w:r>
        <w:rPr>
          <w:color w:val="333333"/>
          <w:sz w:val="18"/>
          <w:szCs w:val="18"/>
        </w:rPr>
        <w:t xml:space="preserve">՝ </w:t>
      </w:r>
      <w:proofErr w:type="spellStart"/>
      <w:r>
        <w:rPr>
          <w:color w:val="333333"/>
          <w:sz w:val="18"/>
          <w:szCs w:val="18"/>
        </w:rPr>
        <w:t>համաձայն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հավելված</w:t>
      </w:r>
      <w:proofErr w:type="spellEnd"/>
      <w:r>
        <w:rPr>
          <w:color w:val="333333"/>
          <w:sz w:val="18"/>
          <w:szCs w:val="18"/>
        </w:rPr>
        <w:t xml:space="preserve"> 1</w:t>
      </w:r>
      <w:r>
        <w:rPr>
          <w:rFonts w:ascii="Cambria Math" w:hAnsi="Cambria Math" w:cs="Cambria Math"/>
          <w:color w:val="333333"/>
          <w:sz w:val="18"/>
          <w:szCs w:val="18"/>
        </w:rPr>
        <w:t>․</w:t>
      </w:r>
      <w:r>
        <w:rPr>
          <w:rFonts w:cs="GHEA Grapalat"/>
          <w:color w:val="333333"/>
          <w:sz w:val="18"/>
          <w:szCs w:val="18"/>
        </w:rPr>
        <w:t>1-</w:t>
      </w:r>
      <w:r>
        <w:rPr>
          <w:color w:val="333333"/>
          <w:sz w:val="18"/>
          <w:szCs w:val="18"/>
        </w:rPr>
        <w:t>ի,</w:t>
      </w:r>
    </w:p>
    <w:p w:rsidR="003355CE" w:rsidRDefault="003355CE">
      <w:pPr>
        <w:pStyle w:val="NormalWeb"/>
        <w:spacing w:before="0" w:beforeAutospacing="0" w:after="125" w:afterAutospacing="0"/>
        <w:jc w:val="both"/>
        <w:divId w:val="676155853"/>
        <w:rPr>
          <w:color w:val="333333"/>
          <w:sz w:val="18"/>
          <w:szCs w:val="18"/>
        </w:rPr>
      </w:pPr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rFonts w:cs="GHEA Grapalat"/>
          <w:color w:val="333333"/>
          <w:sz w:val="18"/>
          <w:szCs w:val="18"/>
        </w:rPr>
        <w:t xml:space="preserve"> 1</w:t>
      </w:r>
      <w:r>
        <w:rPr>
          <w:rFonts w:ascii="Cambria Math" w:hAnsi="Cambria Math" w:cs="Cambria Math"/>
          <w:color w:val="333333"/>
          <w:sz w:val="18"/>
          <w:szCs w:val="18"/>
        </w:rPr>
        <w:t>․</w:t>
      </w:r>
      <w:r>
        <w:rPr>
          <w:rFonts w:cs="GHEA Grapalat"/>
          <w:color w:val="333333"/>
          <w:sz w:val="18"/>
          <w:szCs w:val="18"/>
        </w:rPr>
        <w:t>2</w:t>
      </w:r>
      <w:r>
        <w:rPr>
          <w:rFonts w:ascii="Cambria Math" w:hAnsi="Cambria Math" w:cs="Cambria Math"/>
          <w:color w:val="333333"/>
          <w:sz w:val="18"/>
          <w:szCs w:val="18"/>
        </w:rPr>
        <w:t>․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որոշման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հավելված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r>
        <w:rPr>
          <w:rFonts w:cs="GHEA Grapalat"/>
          <w:color w:val="333333"/>
          <w:sz w:val="18"/>
          <w:szCs w:val="18"/>
        </w:rPr>
        <w:t>3</w:t>
      </w:r>
      <w:r>
        <w:rPr>
          <w:color w:val="333333"/>
          <w:sz w:val="18"/>
          <w:szCs w:val="18"/>
        </w:rPr>
        <w:t>-ը</w:t>
      </w:r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շարադրել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նոր</w:t>
      </w:r>
      <w:proofErr w:type="spellEnd"/>
      <w:r>
        <w:rPr>
          <w:rFonts w:ascii="Courier New" w:hAnsi="Courier New" w:cs="Courier New"/>
          <w:color w:val="333333"/>
          <w:sz w:val="18"/>
          <w:szCs w:val="18"/>
        </w:rPr>
        <w:t> </w:t>
      </w:r>
      <w:proofErr w:type="spellStart"/>
      <w:r>
        <w:rPr>
          <w:color w:val="333333"/>
          <w:sz w:val="18"/>
          <w:szCs w:val="18"/>
        </w:rPr>
        <w:t>խմբագրությամբ</w:t>
      </w:r>
      <w:proofErr w:type="spellEnd"/>
      <w:r>
        <w:rPr>
          <w:color w:val="333333"/>
          <w:sz w:val="18"/>
          <w:szCs w:val="18"/>
        </w:rPr>
        <w:t xml:space="preserve">՝ </w:t>
      </w:r>
      <w:proofErr w:type="spellStart"/>
      <w:r>
        <w:rPr>
          <w:color w:val="333333"/>
          <w:sz w:val="18"/>
          <w:szCs w:val="18"/>
        </w:rPr>
        <w:t>համաձայն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հավելված</w:t>
      </w:r>
      <w:proofErr w:type="spellEnd"/>
      <w:r>
        <w:rPr>
          <w:color w:val="333333"/>
          <w:sz w:val="18"/>
          <w:szCs w:val="18"/>
        </w:rPr>
        <w:t xml:space="preserve"> 2-ի։</w:t>
      </w:r>
    </w:p>
    <w:p w:rsidR="003355CE" w:rsidRDefault="003355CE">
      <w:pPr>
        <w:pStyle w:val="NormalWeb"/>
        <w:spacing w:before="0" w:beforeAutospacing="0" w:after="125" w:afterAutospacing="0"/>
        <w:jc w:val="both"/>
        <w:divId w:val="676155853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2.Որոշումն </w:t>
      </w:r>
      <w:proofErr w:type="spellStart"/>
      <w:r>
        <w:rPr>
          <w:color w:val="333333"/>
          <w:sz w:val="18"/>
          <w:szCs w:val="18"/>
        </w:rPr>
        <w:t>ուժի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մեջ</w:t>
      </w:r>
      <w:proofErr w:type="spellEnd"/>
      <w:r>
        <w:rPr>
          <w:color w:val="333333"/>
          <w:sz w:val="18"/>
          <w:szCs w:val="18"/>
        </w:rPr>
        <w:t xml:space="preserve"> է </w:t>
      </w:r>
      <w:proofErr w:type="spellStart"/>
      <w:r>
        <w:rPr>
          <w:color w:val="333333"/>
          <w:sz w:val="18"/>
          <w:szCs w:val="18"/>
        </w:rPr>
        <w:t>մտնում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ընդունման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պահից</w:t>
      </w:r>
      <w:proofErr w:type="spellEnd"/>
      <w:r>
        <w:rPr>
          <w:color w:val="333333"/>
          <w:sz w:val="18"/>
          <w:szCs w:val="18"/>
        </w:rPr>
        <w:t>։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0"/>
        <w:gridCol w:w="1307"/>
        <w:gridCol w:w="2346"/>
      </w:tblGrid>
      <w:tr w:rsidR="003355CE">
        <w:trPr>
          <w:divId w:val="676155853"/>
          <w:tblCellSpacing w:w="15" w:type="dxa"/>
          <w:jc w:val="center"/>
        </w:trPr>
        <w:tc>
          <w:tcPr>
            <w:tcW w:w="0" w:type="auto"/>
            <w:hideMark/>
          </w:tcPr>
          <w:p w:rsidR="003355CE" w:rsidRDefault="003355CE">
            <w:pPr>
              <w:pStyle w:val="NormalWeb"/>
            </w:pPr>
            <w:proofErr w:type="spellStart"/>
            <w:r>
              <w:t>Կողմ</w:t>
            </w:r>
            <w:proofErr w:type="spellEnd"/>
            <w:r>
              <w:t xml:space="preserve"> -18 </w:t>
            </w:r>
          </w:p>
          <w:p w:rsidR="003355CE" w:rsidRDefault="003355CE">
            <w:pPr>
              <w:pStyle w:val="NormalWeb"/>
            </w:pPr>
            <w:r>
              <w:t>ԱԲԳԱՐՅԱՆ ՀԱՅԿ</w:t>
            </w:r>
          </w:p>
          <w:p w:rsidR="003355CE" w:rsidRDefault="003355CE">
            <w:pPr>
              <w:pStyle w:val="NormalWeb"/>
            </w:pPr>
            <w:r>
              <w:t>ԱՂԱԽԱՆՅԱՆ ԿԱՐԵՆ</w:t>
            </w:r>
          </w:p>
          <w:p w:rsidR="003355CE" w:rsidRDefault="003355CE">
            <w:pPr>
              <w:pStyle w:val="NormalWeb"/>
            </w:pPr>
            <w:r>
              <w:t>ԱՐՈՅԱՆ ԱՐՏԱԿ</w:t>
            </w:r>
          </w:p>
          <w:p w:rsidR="003355CE" w:rsidRDefault="003355CE">
            <w:pPr>
              <w:pStyle w:val="NormalWeb"/>
            </w:pPr>
            <w:r>
              <w:t>ԲԱՐՍԵՂՅԱՆ ՀԱՅԿ</w:t>
            </w:r>
          </w:p>
          <w:p w:rsidR="003355CE" w:rsidRDefault="003355CE">
            <w:pPr>
              <w:pStyle w:val="NormalWeb"/>
            </w:pPr>
            <w:r>
              <w:t>ԴՈԼԻՆՅԱՆ ՀԱՅԿ</w:t>
            </w:r>
          </w:p>
          <w:p w:rsidR="003355CE" w:rsidRDefault="003355CE">
            <w:pPr>
              <w:pStyle w:val="NormalWeb"/>
            </w:pPr>
            <w:r>
              <w:lastRenderedPageBreak/>
              <w:t>ԻՍԿԱՆԴԱՐՅԱՆ ՆԱՐԻՆԵ</w:t>
            </w:r>
          </w:p>
          <w:p w:rsidR="003355CE" w:rsidRDefault="003355CE">
            <w:pPr>
              <w:pStyle w:val="NormalWeb"/>
            </w:pPr>
            <w:r>
              <w:t>ԿԱՐԱՊԵՏՅԱՆ ԿԱՐԵՆ</w:t>
            </w:r>
          </w:p>
          <w:p w:rsidR="003355CE" w:rsidRDefault="003355CE">
            <w:pPr>
              <w:pStyle w:val="NormalWeb"/>
            </w:pPr>
            <w:r>
              <w:t>ՀԱԿՈԲՅԱՆ ԱՐՄԵՆ</w:t>
            </w:r>
          </w:p>
          <w:p w:rsidR="003355CE" w:rsidRDefault="003355CE">
            <w:pPr>
              <w:pStyle w:val="NormalWeb"/>
            </w:pPr>
            <w:r>
              <w:t>ՀԱՐՈՒԹՅՈՒՆՅԱՆ ԽԱՉԻԿ</w:t>
            </w:r>
          </w:p>
          <w:p w:rsidR="003355CE" w:rsidRDefault="003355CE">
            <w:pPr>
              <w:pStyle w:val="NormalWeb"/>
            </w:pPr>
            <w:r>
              <w:t>ՄԱՏԻՆՅԱՆ ՍՈՒՍԱՆՆԱ</w:t>
            </w:r>
          </w:p>
          <w:p w:rsidR="003355CE" w:rsidRDefault="003355CE">
            <w:pPr>
              <w:pStyle w:val="NormalWeb"/>
            </w:pPr>
            <w:r>
              <w:t>ՄԱՐԳԱՐՅԱՆ ՀԱՐՈՒԹՅՈՒՆ</w:t>
            </w:r>
          </w:p>
          <w:p w:rsidR="003355CE" w:rsidRDefault="003355CE">
            <w:pPr>
              <w:pStyle w:val="NormalWeb"/>
            </w:pPr>
            <w:r>
              <w:t>ՄԱՐԳԱՐՅԱՆ ՌՈՄԱՆ</w:t>
            </w:r>
          </w:p>
          <w:p w:rsidR="003355CE" w:rsidRDefault="003355CE">
            <w:pPr>
              <w:pStyle w:val="NormalWeb"/>
            </w:pPr>
            <w:r>
              <w:t>ՄԵԼԵՔՅԱՆ ՀԱՅԿ</w:t>
            </w:r>
          </w:p>
          <w:p w:rsidR="003355CE" w:rsidRDefault="003355CE">
            <w:pPr>
              <w:pStyle w:val="NormalWeb"/>
            </w:pPr>
            <w:r>
              <w:t>ՄԿՐՏՉՅԱՆ ԱՐՄԻՆԵ</w:t>
            </w:r>
          </w:p>
          <w:p w:rsidR="003355CE" w:rsidRDefault="003355CE">
            <w:pPr>
              <w:pStyle w:val="NormalWeb"/>
            </w:pPr>
            <w:r>
              <w:t>ՄԿՐՏՉՅԱՆ ՀԵՐԻՔՆԱԶ</w:t>
            </w:r>
          </w:p>
          <w:p w:rsidR="003355CE" w:rsidRDefault="003355CE">
            <w:pPr>
              <w:pStyle w:val="NormalWeb"/>
            </w:pPr>
            <w:r>
              <w:t>ՇԱՀԻՆՅԱՆ ՄԱՄԻԿՈՆ</w:t>
            </w:r>
          </w:p>
          <w:p w:rsidR="003355CE" w:rsidRDefault="003355CE">
            <w:pPr>
              <w:pStyle w:val="NormalWeb"/>
            </w:pPr>
            <w:r>
              <w:t>ՇԻՐՎԱՆՅԱՆ ԱՐՄԵՆ</w:t>
            </w:r>
          </w:p>
          <w:p w:rsidR="003355CE" w:rsidRDefault="003355CE">
            <w:pPr>
              <w:pStyle w:val="NormalWeb"/>
            </w:pPr>
            <w:r>
              <w:t>ՍԱՐԳՍՅԱՆ ՎԱՐՇԱՄ</w:t>
            </w:r>
          </w:p>
        </w:tc>
        <w:tc>
          <w:tcPr>
            <w:tcW w:w="0" w:type="auto"/>
            <w:hideMark/>
          </w:tcPr>
          <w:p w:rsidR="003355CE" w:rsidRDefault="003355CE">
            <w:pPr>
              <w:pStyle w:val="NormalWeb"/>
            </w:pPr>
            <w:proofErr w:type="spellStart"/>
            <w:r>
              <w:lastRenderedPageBreak/>
              <w:t>Դեմ</w:t>
            </w:r>
            <w:proofErr w:type="spellEnd"/>
            <w:r>
              <w:t xml:space="preserve"> -0 </w:t>
            </w:r>
          </w:p>
        </w:tc>
        <w:tc>
          <w:tcPr>
            <w:tcW w:w="0" w:type="auto"/>
            <w:hideMark/>
          </w:tcPr>
          <w:p w:rsidR="003355CE" w:rsidRDefault="003355CE">
            <w:pPr>
              <w:pStyle w:val="NormalWeb"/>
            </w:pPr>
            <w:proofErr w:type="spellStart"/>
            <w:r>
              <w:t>Ձեռնպահ</w:t>
            </w:r>
            <w:proofErr w:type="spellEnd"/>
            <w:r>
              <w:t xml:space="preserve"> -0 </w:t>
            </w:r>
          </w:p>
        </w:tc>
      </w:tr>
    </w:tbl>
    <w:p w:rsidR="003355CE" w:rsidRDefault="003355CE">
      <w:pPr>
        <w:pStyle w:val="NormalWeb"/>
        <w:jc w:val="center"/>
        <w:divId w:val="676155853"/>
      </w:pPr>
      <w:r>
        <w:rPr>
          <w:rStyle w:val="Strong"/>
          <w:sz w:val="27"/>
          <w:szCs w:val="27"/>
        </w:rPr>
        <w:lastRenderedPageBreak/>
        <w:t xml:space="preserve">ՀԱՄԱՅՆՔԻ ՂԵԿԱՎԱՐ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rFonts w:cs="GHEA Grapalat"/>
          <w:sz w:val="27"/>
          <w:szCs w:val="27"/>
        </w:rPr>
        <w:t xml:space="preserve"> 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Վ.</w:t>
      </w:r>
      <w:r>
        <w:rPr>
          <w:rStyle w:val="Strong"/>
          <w:rFonts w:ascii="Courier New" w:hAnsi="Courier New" w:cs="Courier New"/>
          <w:sz w:val="27"/>
          <w:szCs w:val="27"/>
        </w:rPr>
        <w:t> </w:t>
      </w:r>
      <w:r>
        <w:rPr>
          <w:rStyle w:val="Strong"/>
          <w:sz w:val="27"/>
          <w:szCs w:val="27"/>
        </w:rPr>
        <w:t>ՍԱՐԳՍՅԱՆ</w:t>
      </w:r>
    </w:p>
    <w:p w:rsidR="003355CE" w:rsidRDefault="003355CE">
      <w:pPr>
        <w:pStyle w:val="NormalWeb"/>
        <w:divId w:val="676155853"/>
      </w:pPr>
      <w:r>
        <w:rPr>
          <w:rStyle w:val="Strong"/>
          <w:rFonts w:ascii="Verdana" w:hAnsi="Verdana"/>
          <w:sz w:val="27"/>
          <w:szCs w:val="27"/>
        </w:rPr>
        <w:t> </w:t>
      </w:r>
    </w:p>
    <w:p w:rsidR="003355CE" w:rsidRDefault="003355CE">
      <w:pPr>
        <w:pStyle w:val="NormalWeb"/>
        <w:divId w:val="676155853"/>
      </w:pPr>
      <w:r>
        <w:br/>
        <w:t xml:space="preserve">2025թ. </w:t>
      </w:r>
      <w:proofErr w:type="spellStart"/>
      <w:proofErr w:type="gramStart"/>
      <w:r>
        <w:t>փետրվարի</w:t>
      </w:r>
      <w:proofErr w:type="spellEnd"/>
      <w:r>
        <w:t xml:space="preserve"> 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>28</w:t>
      </w:r>
      <w:proofErr w:type="gramEnd"/>
      <w:r>
        <w:rPr>
          <w:rFonts w:cs="GHEA Grapalat"/>
        </w:rPr>
        <w:br/>
      </w:r>
      <w:r>
        <w:rPr>
          <w:rFonts w:ascii="Courier New" w:hAnsi="Courier New" w:cs="Courier New"/>
        </w:rPr>
        <w:t> </w:t>
      </w:r>
      <w:r>
        <w:t xml:space="preserve">ք. </w:t>
      </w:r>
      <w:proofErr w:type="spellStart"/>
      <w:r>
        <w:t>Արմավիր</w:t>
      </w:r>
      <w:proofErr w:type="spellEnd"/>
    </w:p>
    <w:sectPr w:rsidR="003355CE" w:rsidSect="00EC4467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355CE"/>
    <w:rsid w:val="003355CE"/>
    <w:rsid w:val="0053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5CE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55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2025-03-31T08:28:00Z</dcterms:created>
  <dcterms:modified xsi:type="dcterms:W3CDTF">2025-03-31T08:28:00Z</dcterms:modified>
</cp:coreProperties>
</file>