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6C7EE9">
        <w:trPr>
          <w:divId w:val="2173256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7EE9" w:rsidRDefault="006C7EE9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Picture 1" descr="cid:002f01dbad2c$e07006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f01dbad2c$e07006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EE9" w:rsidRDefault="006C7EE9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ք.Արմավիր</w:t>
            </w:r>
            <w:proofErr w:type="spellEnd"/>
            <w:r>
              <w:rPr>
                <w:rFonts w:ascii="GHEA Grapalat" w:eastAsia="Times New Roman" w:hAnsi="GHEA Grapalat"/>
              </w:rPr>
              <w:t>, (0237) 2-36-54, armavirmunicipality@gmail.com</w:t>
            </w:r>
          </w:p>
        </w:tc>
      </w:tr>
    </w:tbl>
    <w:p w:rsidR="006C7EE9" w:rsidRDefault="006C7EE9">
      <w:pPr>
        <w:pStyle w:val="NormalWeb"/>
        <w:jc w:val="center"/>
        <w:divId w:val="217325612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11 ԱՊՐԻԼԻ 2025 </w:t>
      </w:r>
      <w:proofErr w:type="spellStart"/>
      <w:r>
        <w:t>թվականի</w:t>
      </w:r>
      <w:proofErr w:type="spellEnd"/>
      <w:r>
        <w:t xml:space="preserve"> N 050-Ա</w:t>
      </w:r>
    </w:p>
    <w:p w:rsidR="006C7EE9" w:rsidRDefault="006C7EE9">
      <w:pPr>
        <w:pStyle w:val="NormalWeb"/>
        <w:jc w:val="center"/>
        <w:divId w:val="217325612"/>
      </w:pPr>
      <w:r>
        <w:rPr>
          <w:rStyle w:val="Strong"/>
          <w:sz w:val="27"/>
          <w:szCs w:val="27"/>
        </w:rPr>
        <w:t>ՀԱՅԱՍՏԱՆԻ ՀԱՆՐԱՊԵՏՈՒԹՅԱՆ ԱՐՄԱՎԻՐԻ ՄԱՐԶԻ ԱՐՄԱՎԻՐ ՀԱՄԱՅՆՔԻ ԱՎԱԳԱՆՈՒ 2024 ԹՎԱԿԱՆԻ ՀՈՒՆՎԱՐԻ 31-Ի ԹԻՎ 012-Ա ՈՐՈՇՄԱՆ ՄԵՋ ՓՈՓՈԽՈՒԹՅՈՒՆՆԵՐ ԿԱՏԱՐԵԼՈՒ ՄԱՍԻՆ</w:t>
      </w:r>
      <w:r>
        <w:rPr>
          <w:rStyle w:val="Strong"/>
          <w:rFonts w:ascii="Courier New" w:hAnsi="Courier New" w:cs="Courier New"/>
        </w:rPr>
        <w:t> </w:t>
      </w:r>
    </w:p>
    <w:p w:rsidR="006C7EE9" w:rsidRDefault="006C7EE9">
      <w:pPr>
        <w:pStyle w:val="NormalWeb"/>
        <w:jc w:val="both"/>
        <w:divId w:val="217325612"/>
      </w:pPr>
      <w:r>
        <w:rPr>
          <w:lang w:val="hy-AM"/>
        </w:rPr>
        <w:t>Ղեկավարվելով</w:t>
      </w:r>
      <w:r>
        <w:rPr>
          <w:rFonts w:ascii="Courier New" w:hAnsi="Courier New" w:cs="Courier New"/>
          <w:lang w:val="nl-NL"/>
        </w:rPr>
        <w:t> </w:t>
      </w:r>
      <w:r>
        <w:rPr>
          <w:rFonts w:cs="GHEA Grapalat"/>
          <w:lang w:val="nl-NL"/>
        </w:rPr>
        <w:t>«</w:t>
      </w:r>
      <w:r>
        <w:rPr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մասին</w:t>
      </w:r>
      <w:r>
        <w:rPr>
          <w:lang w:val="nl-NL"/>
        </w:rPr>
        <w:t>»</w:t>
      </w:r>
      <w:r>
        <w:rPr>
          <w:rFonts w:ascii="Courier New" w:hAnsi="Courier New" w:cs="Courier New"/>
          <w:lang w:val="nl-NL"/>
        </w:rPr>
        <w:t> </w:t>
      </w:r>
      <w:r>
        <w:rPr>
          <w:lang w:val="hy-AM"/>
        </w:rPr>
        <w:t>Հայաստանի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Հանրապետության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օրենքի</w:t>
      </w:r>
      <w:r>
        <w:rPr>
          <w:rFonts w:ascii="Courier New" w:hAnsi="Courier New" w:cs="Courier New"/>
          <w:lang w:val="nl-NL"/>
        </w:rPr>
        <w:t> </w:t>
      </w:r>
      <w:r>
        <w:rPr>
          <w:rFonts w:cs="GHEA Grapalat"/>
          <w:lang w:val="nl-NL"/>
        </w:rPr>
        <w:t>18-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հոդվածի</w:t>
      </w:r>
      <w:r>
        <w:rPr>
          <w:rFonts w:ascii="Courier New" w:hAnsi="Courier New" w:cs="Courier New"/>
          <w:lang w:val="nl-NL"/>
        </w:rPr>
        <w:t> </w:t>
      </w:r>
      <w:r>
        <w:rPr>
          <w:rFonts w:cs="GHEA Grapalat"/>
          <w:lang w:val="nl-NL"/>
        </w:rPr>
        <w:t>1-</w:t>
      </w:r>
      <w:r>
        <w:rPr>
          <w:lang w:val="hy-AM"/>
        </w:rPr>
        <w:t>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</w:t>
      </w:r>
      <w:r>
        <w:rPr>
          <w:rFonts w:ascii="Courier New" w:hAnsi="Courier New" w:cs="Courier New"/>
          <w:lang w:val="nl-NL"/>
        </w:rPr>
        <w:t> </w:t>
      </w:r>
      <w:r>
        <w:rPr>
          <w:rFonts w:cs="GHEA Grapalat"/>
          <w:lang w:val="nl-NL"/>
        </w:rPr>
        <w:t>42-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</w:t>
      </w:r>
      <w:r>
        <w:rPr>
          <w:lang w:val="nl-NL"/>
        </w:rPr>
        <w:t>, «</w:t>
      </w:r>
      <w:r>
        <w:rPr>
          <w:lang w:val="hy-AM"/>
        </w:rPr>
        <w:t>Նորմատիվ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իրավական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ակտերի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մասին</w:t>
      </w:r>
      <w:r>
        <w:rPr>
          <w:lang w:val="nl-NL"/>
        </w:rPr>
        <w:t>»</w:t>
      </w:r>
      <w:r>
        <w:rPr>
          <w:rFonts w:ascii="Courier New" w:hAnsi="Courier New" w:cs="Courier New"/>
          <w:lang w:val="nl-NL"/>
        </w:rPr>
        <w:t> </w:t>
      </w:r>
      <w:r>
        <w:rPr>
          <w:lang w:val="hy-AM"/>
        </w:rPr>
        <w:t>Հայաստանի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Հանրապետության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օրենքի</w:t>
      </w:r>
      <w:r>
        <w:rPr>
          <w:rFonts w:ascii="Courier New" w:hAnsi="Courier New" w:cs="Courier New"/>
          <w:lang w:val="hy-AM"/>
        </w:rPr>
        <w:t> </w:t>
      </w:r>
      <w:r>
        <w:rPr>
          <w:lang w:val="nl-NL"/>
        </w:rPr>
        <w:t>33-րդ հոդվածի 1-ին մասի 3-րդ</w:t>
      </w:r>
      <w:r>
        <w:rPr>
          <w:rFonts w:ascii="Courier New" w:hAnsi="Courier New" w:cs="Courier New"/>
          <w:lang w:val="nl-NL"/>
        </w:rPr>
        <w:t> </w:t>
      </w:r>
      <w:r>
        <w:rPr>
          <w:lang w:val="nl-NL"/>
        </w:rPr>
        <w:t>կետով</w:t>
      </w:r>
      <w:r>
        <w:rPr>
          <w:lang w:val="hy-AM"/>
        </w:rPr>
        <w:t>, 34-րդ հոդվածով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և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հիմք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ընդունելով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Արմավիր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ղեկավարի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առաջարկությունը՝</w:t>
      </w:r>
    </w:p>
    <w:p w:rsidR="006C7EE9" w:rsidRDefault="006C7EE9">
      <w:pPr>
        <w:pStyle w:val="NormalWeb"/>
        <w:jc w:val="center"/>
        <w:divId w:val="217325612"/>
      </w:pPr>
      <w:r>
        <w:rPr>
          <w:rStyle w:val="Strong"/>
          <w:lang w:val="hy-AM"/>
        </w:rPr>
        <w:t>ԱՐՄԱՎԻՐ</w:t>
      </w:r>
      <w:r>
        <w:rPr>
          <w:rStyle w:val="Strong"/>
          <w:rFonts w:ascii="Courier New" w:hAnsi="Courier New" w:cs="Courier New"/>
          <w:lang w:val="hy-AM"/>
        </w:rPr>
        <w:t> </w:t>
      </w:r>
      <w:r>
        <w:rPr>
          <w:rStyle w:val="Strong"/>
          <w:lang w:val="hy-AM"/>
        </w:rPr>
        <w:t>ՀԱՄԱՅՆՔԻ</w:t>
      </w:r>
      <w:r>
        <w:rPr>
          <w:rStyle w:val="Strong"/>
          <w:rFonts w:ascii="Courier New" w:hAnsi="Courier New" w:cs="Courier New"/>
          <w:lang w:val="hy-AM"/>
        </w:rPr>
        <w:t> </w:t>
      </w:r>
      <w:r>
        <w:rPr>
          <w:rStyle w:val="Strong"/>
          <w:lang w:val="hy-AM"/>
        </w:rPr>
        <w:t>ԱՎԱԳԱՆԻՆ</w:t>
      </w:r>
      <w:r>
        <w:rPr>
          <w:rStyle w:val="Strong"/>
          <w:rFonts w:ascii="Courier New" w:hAnsi="Courier New" w:cs="Courier New"/>
          <w:lang w:val="hy-AM"/>
        </w:rPr>
        <w:t> </w:t>
      </w:r>
      <w:r>
        <w:rPr>
          <w:rStyle w:val="Strong"/>
          <w:lang w:val="hy-AM"/>
        </w:rPr>
        <w:t>ՈՐՈՇՈՒՄ</w:t>
      </w:r>
      <w:r>
        <w:rPr>
          <w:rStyle w:val="Strong"/>
          <w:rFonts w:ascii="Courier New" w:hAnsi="Courier New" w:cs="Courier New"/>
          <w:lang w:val="hy-AM"/>
        </w:rPr>
        <w:t> </w:t>
      </w:r>
      <w:r>
        <w:rPr>
          <w:rStyle w:val="Strong"/>
          <w:lang w:val="hy-AM"/>
        </w:rPr>
        <w:t>Է.</w:t>
      </w:r>
    </w:p>
    <w:p w:rsidR="006C7EE9" w:rsidRDefault="006C7EE9">
      <w:pPr>
        <w:pStyle w:val="NormalWeb"/>
        <w:jc w:val="both"/>
        <w:divId w:val="217325612"/>
      </w:pPr>
      <w:r>
        <w:rPr>
          <w:lang w:val="hy-AM"/>
        </w:rPr>
        <w:t>1. Հայաստանի Հանրապետության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Արմավիրի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մարզի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Արմավիր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ավագանու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>2024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թվականի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հունվարի 31-ի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>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rPr>
          <w:rFonts w:ascii="Courier New" w:hAnsi="Courier New" w:cs="Courier New"/>
        </w:rPr>
        <w:t> </w:t>
      </w:r>
      <w:r>
        <w:rPr>
          <w:lang w:val="hy-AM"/>
        </w:rPr>
        <w:t>մ</w:t>
      </w:r>
      <w:proofErr w:type="spellStart"/>
      <w:r>
        <w:t>արզի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rPr>
          <w:rFonts w:ascii="Courier New" w:hAnsi="Courier New" w:cs="Courier New"/>
        </w:rPr>
        <w:t> </w:t>
      </w:r>
      <w:r>
        <w:rPr>
          <w:lang w:val="hy-AM"/>
        </w:rPr>
        <w:t>հ</w:t>
      </w:r>
      <w:proofErr w:type="spellStart"/>
      <w:r>
        <w:t>ամայնքապետարանի</w:t>
      </w:r>
      <w:proofErr w:type="spellEnd"/>
      <w:r>
        <w:rPr>
          <w:rFonts w:ascii="Courier New" w:hAnsi="Courier New" w:cs="Courier New"/>
        </w:rPr>
        <w:t> </w:t>
      </w:r>
      <w:r>
        <w:rPr>
          <w:lang w:val="hy-AM"/>
        </w:rPr>
        <w:t>և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</w:t>
      </w:r>
      <w:proofErr w:type="spellStart"/>
      <w:r>
        <w:t>ամայնքապետարանին</w:t>
      </w:r>
      <w:proofErr w:type="spellEnd"/>
      <w:r>
        <w:rPr>
          <w:rFonts w:ascii="Courier New" w:hAnsi="Courier New" w:cs="Courier New"/>
        </w:rPr>
        <w:t> </w:t>
      </w:r>
      <w:r>
        <w:rPr>
          <w:lang w:val="hy-AM"/>
        </w:rPr>
        <w:t>փ</w:t>
      </w:r>
      <w:proofErr w:type="spellStart"/>
      <w:r>
        <w:t>ոխառությամբ</w:t>
      </w:r>
      <w:proofErr w:type="spellEnd"/>
      <w:r>
        <w:rPr>
          <w:rFonts w:ascii="Courier New" w:hAnsi="Courier New" w:cs="Courier New"/>
        </w:rPr>
        <w:t> </w:t>
      </w:r>
      <w:r>
        <w:rPr>
          <w:lang w:val="hy-AM"/>
        </w:rPr>
        <w:t>տ</w:t>
      </w:r>
      <w:proofErr w:type="spellStart"/>
      <w:r>
        <w:t>րամադրված</w:t>
      </w:r>
      <w:proofErr w:type="spellEnd"/>
      <w:r>
        <w:t xml:space="preserve"> </w:t>
      </w:r>
      <w:proofErr w:type="spellStart"/>
      <w:r>
        <w:t>ծառայողական</w:t>
      </w:r>
      <w:proofErr w:type="spellEnd"/>
      <w:r>
        <w:t xml:space="preserve"> </w:t>
      </w:r>
      <w:proofErr w:type="spellStart"/>
      <w:r>
        <w:t>ավտոմեքենաների</w:t>
      </w:r>
      <w:proofErr w:type="spellEnd"/>
      <w:r>
        <w:t xml:space="preserve"> </w:t>
      </w:r>
      <w:proofErr w:type="spellStart"/>
      <w:r>
        <w:t>շահագործման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վառելիքի</w:t>
      </w:r>
      <w:proofErr w:type="spellEnd"/>
      <w:r>
        <w:t xml:space="preserve"> </w:t>
      </w:r>
      <w:proofErr w:type="spellStart"/>
      <w:r>
        <w:t>ծախսի</w:t>
      </w:r>
      <w:proofErr w:type="spellEnd"/>
      <w:r>
        <w:t xml:space="preserve"> </w:t>
      </w:r>
      <w:proofErr w:type="spellStart"/>
      <w:r>
        <w:t>ամսական</w:t>
      </w:r>
      <w:proofErr w:type="spellEnd"/>
      <w:r>
        <w:t xml:space="preserve"> </w:t>
      </w:r>
      <w:proofErr w:type="spellStart"/>
      <w:r>
        <w:t>չափաքանակները</w:t>
      </w:r>
      <w:proofErr w:type="spellEnd"/>
      <w:r>
        <w:t xml:space="preserve"> </w:t>
      </w:r>
      <w:proofErr w:type="spellStart"/>
      <w:r>
        <w:t>սահմանելու</w:t>
      </w:r>
      <w:proofErr w:type="spellEnd"/>
      <w:r>
        <w:rPr>
          <w:rFonts w:ascii="Courier New" w:hAnsi="Courier New" w:cs="Courier New"/>
        </w:rPr>
        <w:t> </w:t>
      </w:r>
      <w:r>
        <w:rPr>
          <w:lang w:val="hy-AM"/>
        </w:rPr>
        <w:t>և</w:t>
      </w:r>
      <w:r>
        <w:rPr>
          <w:rFonts w:ascii="Courier New" w:hAnsi="Courier New" w:cs="Courier New"/>
          <w:lang w:val="hy-AM"/>
        </w:rPr>
        <w:t> </w:t>
      </w:r>
      <w:proofErr w:type="spellStart"/>
      <w:r>
        <w:t>ավագանու</w:t>
      </w:r>
      <w:proofErr w:type="spellEnd"/>
      <w:r>
        <w:t xml:space="preserve"> 2022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մարտի</w:t>
      </w:r>
      <w:proofErr w:type="spellEnd"/>
      <w:r>
        <w:t xml:space="preserve"> 07-ի </w:t>
      </w:r>
      <w:proofErr w:type="spellStart"/>
      <w:r>
        <w:t>թիվ</w:t>
      </w:r>
      <w:proofErr w:type="spellEnd"/>
      <w:r>
        <w:t xml:space="preserve"> 088-Ա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ուժը</w:t>
      </w:r>
      <w:proofErr w:type="spellEnd"/>
      <w:r>
        <w:t xml:space="preserve"> </w:t>
      </w:r>
      <w:proofErr w:type="spellStart"/>
      <w:r>
        <w:t>կորցրած</w:t>
      </w:r>
      <w:proofErr w:type="spellEnd"/>
      <w:r>
        <w:t xml:space="preserve"> </w:t>
      </w:r>
      <w:proofErr w:type="spellStart"/>
      <w:r>
        <w:t>ճանաչելու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rPr>
          <w:lang w:val="hy-AM"/>
        </w:rPr>
        <w:t>» թիվ 012-Ա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որոշման հավելվածը շարադրել նոր խմբագրությամբ՝ համաձայն հավելվածի:</w:t>
      </w:r>
    </w:p>
    <w:p w:rsidR="006C7EE9" w:rsidRDefault="006C7EE9">
      <w:pPr>
        <w:pStyle w:val="NormalWeb"/>
        <w:jc w:val="both"/>
        <w:divId w:val="217325612"/>
      </w:pPr>
      <w:r>
        <w:rPr>
          <w:lang w:val="hy-AM"/>
        </w:rPr>
        <w:t>2. Որոշումն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է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մտնում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ընդունման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պահից</w:t>
      </w:r>
      <w:r>
        <w:rPr>
          <w:rFonts w:ascii="Courier New" w:hAnsi="Courier New" w:cs="Courier New"/>
          <w:lang w:val="hy-AM"/>
        </w:rPr>
        <w:t> </w:t>
      </w:r>
      <w:r>
        <w:t xml:space="preserve">և </w:t>
      </w:r>
      <w:proofErr w:type="spellStart"/>
      <w:r>
        <w:t>տարածվում</w:t>
      </w:r>
      <w:proofErr w:type="spellEnd"/>
      <w:r>
        <w:t xml:space="preserve"> է 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rPr>
          <w:color w:val="000000"/>
        </w:rPr>
        <w:t>մայիսի</w:t>
      </w:r>
      <w:proofErr w:type="spellEnd"/>
      <w:r>
        <w:rPr>
          <w:color w:val="000000"/>
        </w:rPr>
        <w:t xml:space="preserve"> </w:t>
      </w:r>
      <w:r>
        <w:t xml:space="preserve">1-ից </w:t>
      </w:r>
      <w:proofErr w:type="spellStart"/>
      <w:r>
        <w:t>ծագած</w:t>
      </w:r>
      <w:proofErr w:type="spellEnd"/>
      <w:r>
        <w:t xml:space="preserve"> </w:t>
      </w:r>
      <w:proofErr w:type="spellStart"/>
      <w:r>
        <w:t>իրավահարաբերությունների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6C7EE9">
        <w:trPr>
          <w:divId w:val="217325612"/>
          <w:tblCellSpacing w:w="15" w:type="dxa"/>
          <w:jc w:val="center"/>
        </w:trPr>
        <w:tc>
          <w:tcPr>
            <w:tcW w:w="0" w:type="auto"/>
            <w:hideMark/>
          </w:tcPr>
          <w:p w:rsidR="006C7EE9" w:rsidRDefault="006C7EE9">
            <w:pPr>
              <w:pStyle w:val="NormalWeb"/>
            </w:pPr>
            <w:proofErr w:type="spellStart"/>
            <w:r>
              <w:t>Կողմ</w:t>
            </w:r>
            <w:proofErr w:type="spellEnd"/>
            <w:r>
              <w:t xml:space="preserve"> -22 </w:t>
            </w:r>
          </w:p>
          <w:p w:rsidR="006C7EE9" w:rsidRDefault="006C7EE9">
            <w:pPr>
              <w:pStyle w:val="NormalWeb"/>
            </w:pPr>
            <w:r>
              <w:t>ԱԲԳԱՐՅԱՆ ՀԱՅԿ</w:t>
            </w:r>
          </w:p>
          <w:p w:rsidR="006C7EE9" w:rsidRDefault="006C7EE9">
            <w:pPr>
              <w:pStyle w:val="NormalWeb"/>
            </w:pPr>
            <w:r>
              <w:lastRenderedPageBreak/>
              <w:t>ԱՂԱԽԱՆՅԱՆ ԿԱՐԵՆ</w:t>
            </w:r>
          </w:p>
          <w:p w:rsidR="006C7EE9" w:rsidRDefault="006C7EE9">
            <w:pPr>
              <w:pStyle w:val="NormalWeb"/>
            </w:pPr>
            <w:r>
              <w:t>ԱՐՈՅԱՆ ԱՐՏԱԿ</w:t>
            </w:r>
          </w:p>
          <w:p w:rsidR="006C7EE9" w:rsidRDefault="006C7EE9">
            <w:pPr>
              <w:pStyle w:val="NormalWeb"/>
            </w:pPr>
            <w:r>
              <w:t>ԲԱՐՍԵՂՅԱՆ ՀԱՅԿ</w:t>
            </w:r>
          </w:p>
          <w:p w:rsidR="006C7EE9" w:rsidRDefault="006C7EE9">
            <w:pPr>
              <w:pStyle w:val="NormalWeb"/>
            </w:pPr>
            <w:r>
              <w:t>ԳՐԻԳՈՐՅԱՆ ԹԱՄԱՐԱ</w:t>
            </w:r>
          </w:p>
          <w:p w:rsidR="006C7EE9" w:rsidRDefault="006C7EE9">
            <w:pPr>
              <w:pStyle w:val="NormalWeb"/>
            </w:pPr>
            <w:r>
              <w:t>ԳՐԻԳՈՐՅԱՆ ԼՈՒՍԻՆԵ</w:t>
            </w:r>
          </w:p>
          <w:p w:rsidR="006C7EE9" w:rsidRDefault="006C7EE9">
            <w:pPr>
              <w:pStyle w:val="NormalWeb"/>
            </w:pPr>
            <w:r>
              <w:t>ԴՈԼԻՆՅԱՆ ՀԱՅԿ</w:t>
            </w:r>
          </w:p>
          <w:p w:rsidR="006C7EE9" w:rsidRDefault="006C7EE9">
            <w:pPr>
              <w:pStyle w:val="NormalWeb"/>
            </w:pPr>
            <w:r>
              <w:t>ԻՍԿԱՆԴԱՐՅԱՆ ՆԱՐԻՆԵ</w:t>
            </w:r>
          </w:p>
          <w:p w:rsidR="006C7EE9" w:rsidRDefault="006C7EE9">
            <w:pPr>
              <w:pStyle w:val="NormalWeb"/>
            </w:pPr>
            <w:r>
              <w:t>ԿԱՐԱՊԵՏՅԱՆ ԱՐՇԱԿ</w:t>
            </w:r>
          </w:p>
          <w:p w:rsidR="006C7EE9" w:rsidRDefault="006C7EE9">
            <w:pPr>
              <w:pStyle w:val="NormalWeb"/>
            </w:pPr>
            <w:r>
              <w:t>ԿԱՐԱՊԵՏՅԱՆ ԿԱՐԵՆ</w:t>
            </w:r>
          </w:p>
          <w:p w:rsidR="006C7EE9" w:rsidRDefault="006C7EE9">
            <w:pPr>
              <w:pStyle w:val="NormalWeb"/>
            </w:pPr>
            <w:r>
              <w:t>ՀԱԿՈԲՅԱՆ ԱՐՄԵՆ</w:t>
            </w:r>
          </w:p>
          <w:p w:rsidR="006C7EE9" w:rsidRDefault="006C7EE9">
            <w:pPr>
              <w:pStyle w:val="NormalWeb"/>
            </w:pPr>
            <w:r>
              <w:t>ՂԱԶԱՐՅԱՆ ԱՐՄԻՆԵ</w:t>
            </w:r>
          </w:p>
          <w:p w:rsidR="006C7EE9" w:rsidRDefault="006C7EE9">
            <w:pPr>
              <w:pStyle w:val="NormalWeb"/>
            </w:pPr>
            <w:r>
              <w:t>ՄԱՐԳԱՐՅԱՆ ՀԱՐՈՒԹՅՈՒՆ</w:t>
            </w:r>
          </w:p>
          <w:p w:rsidR="006C7EE9" w:rsidRDefault="006C7EE9">
            <w:pPr>
              <w:pStyle w:val="NormalWeb"/>
            </w:pPr>
            <w:r>
              <w:t>ՄԱՐԳԱՐՅԱՆ ՌՈՄԱՆ</w:t>
            </w:r>
          </w:p>
          <w:p w:rsidR="006C7EE9" w:rsidRDefault="006C7EE9">
            <w:pPr>
              <w:pStyle w:val="NormalWeb"/>
            </w:pPr>
            <w:r>
              <w:t>ՄԵԼԵՔՅԱՆ ՀԱՅԿ</w:t>
            </w:r>
          </w:p>
          <w:p w:rsidR="006C7EE9" w:rsidRDefault="006C7EE9">
            <w:pPr>
              <w:pStyle w:val="NormalWeb"/>
            </w:pPr>
            <w:r>
              <w:t>ՄԿՐՏՉՅԱՆ ԱՐՄԻՆԵ</w:t>
            </w:r>
          </w:p>
          <w:p w:rsidR="006C7EE9" w:rsidRDefault="006C7EE9">
            <w:pPr>
              <w:pStyle w:val="NormalWeb"/>
            </w:pPr>
            <w:r>
              <w:t>ՄԿՐՏՉՅԱՆ ՀԵՐԻՔՆԱԶ</w:t>
            </w:r>
          </w:p>
          <w:p w:rsidR="006C7EE9" w:rsidRDefault="006C7EE9">
            <w:pPr>
              <w:pStyle w:val="NormalWeb"/>
            </w:pPr>
            <w:r>
              <w:t>ՄՆԱՑԱԿԱՆՅԱՆ ԱՍՏՂԻԿ</w:t>
            </w:r>
          </w:p>
          <w:p w:rsidR="006C7EE9" w:rsidRDefault="006C7EE9">
            <w:pPr>
              <w:pStyle w:val="NormalWeb"/>
            </w:pPr>
            <w:r>
              <w:t>ՆԱԶԱՐՅԱՆ ՍՏԵՓԱՆ</w:t>
            </w:r>
          </w:p>
          <w:p w:rsidR="006C7EE9" w:rsidRDefault="006C7EE9">
            <w:pPr>
              <w:pStyle w:val="NormalWeb"/>
            </w:pPr>
            <w:r>
              <w:t>ՇԱՀԻՆՅԱՆ ՄԱՄԻԿՈՆ</w:t>
            </w:r>
          </w:p>
          <w:p w:rsidR="006C7EE9" w:rsidRDefault="006C7EE9">
            <w:pPr>
              <w:pStyle w:val="NormalWeb"/>
            </w:pPr>
            <w:r>
              <w:t>ՇԻՐՎԱՆՅԱՆ ԱՐՄԵՆ</w:t>
            </w:r>
          </w:p>
          <w:p w:rsidR="006C7EE9" w:rsidRDefault="006C7EE9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6C7EE9" w:rsidRDefault="006C7EE9">
            <w:pPr>
              <w:pStyle w:val="NormalWeb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6C7EE9" w:rsidRDefault="006C7EE9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6C7EE9" w:rsidRDefault="006C7EE9">
      <w:pPr>
        <w:pStyle w:val="NormalWeb"/>
        <w:jc w:val="center"/>
        <w:divId w:val="217325612"/>
      </w:pPr>
      <w:r>
        <w:rPr>
          <w:rStyle w:val="Strong"/>
          <w:sz w:val="27"/>
          <w:szCs w:val="27"/>
        </w:rPr>
        <w:lastRenderedPageBreak/>
        <w:t xml:space="preserve">ՀԱՄԱՅՆՔԻ ՂԵԿԱՎԱՐ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Վ.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ՍԱՐԳՍՅԱՆ</w:t>
      </w:r>
    </w:p>
    <w:p w:rsidR="006C7EE9" w:rsidRDefault="006C7EE9">
      <w:pPr>
        <w:pStyle w:val="NormalWeb"/>
        <w:divId w:val="217325612"/>
      </w:pPr>
      <w:r>
        <w:rPr>
          <w:rStyle w:val="Strong"/>
          <w:rFonts w:ascii="Verdana" w:hAnsi="Verdana"/>
          <w:sz w:val="27"/>
          <w:szCs w:val="27"/>
        </w:rPr>
        <w:t> </w:t>
      </w:r>
    </w:p>
    <w:p w:rsidR="006C7EE9" w:rsidRDefault="006C7EE9">
      <w:pPr>
        <w:pStyle w:val="NormalWeb"/>
        <w:divId w:val="217325612"/>
      </w:pPr>
      <w:r>
        <w:br/>
        <w:t xml:space="preserve">2025թ. </w:t>
      </w:r>
      <w:proofErr w:type="spellStart"/>
      <w:proofErr w:type="gramStart"/>
      <w:r>
        <w:t>ապրիլի</w:t>
      </w:r>
      <w:proofErr w:type="spellEnd"/>
      <w:r>
        <w:t xml:space="preserve">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11</w:t>
      </w:r>
      <w:proofErr w:type="gramEnd"/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 xml:space="preserve">ք. </w:t>
      </w:r>
      <w:proofErr w:type="spellStart"/>
      <w:r>
        <w:t>Արմավիր</w:t>
      </w:r>
      <w:proofErr w:type="spellEnd"/>
    </w:p>
    <w:sectPr w:rsidR="006C7EE9" w:rsidSect="00395EE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C7EE9"/>
    <w:rsid w:val="006C7EE9"/>
    <w:rsid w:val="00A7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7EE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7E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2025-04-14T10:59:00Z</dcterms:created>
  <dcterms:modified xsi:type="dcterms:W3CDTF">2025-04-14T10:59:00Z</dcterms:modified>
</cp:coreProperties>
</file>