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006632">
        <w:trPr>
          <w:divId w:val="57694000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6632" w:rsidRDefault="00006632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0901dbce02$df9d2d2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901dbce02$df9d2d2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6632" w:rsidRDefault="0000663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</w:rPr>
              <w:t> </w:t>
            </w:r>
            <w:r>
              <w:rPr>
                <w:rFonts w:ascii="GHEA Grapalat" w:eastAsia="Times New Roman" w:hAnsi="GHEA Grapalat" w:cs="GHEA Grapalat"/>
              </w:rPr>
              <w:t>Արմավիրի մարզ</w:t>
            </w:r>
            <w:r>
              <w:rPr>
                <w:rFonts w:ascii="GHEA Grapalat" w:eastAsia="Times New Roman" w:hAnsi="GHEA Grapalat"/>
              </w:rPr>
              <w:t xml:space="preserve">ի Արմավիր համայնք </w:t>
            </w:r>
            <w:r>
              <w:rPr>
                <w:rFonts w:ascii="GHEA Grapalat" w:eastAsia="Times New Roman" w:hAnsi="GHEA Grapalat"/>
              </w:rPr>
              <w:br/>
              <w:t>ՀՀ, Արմավիրի մարզ, ք.Արմավիր, (0237) 2-36-54, armavirmunicipality@gmail.com</w:t>
            </w:r>
          </w:p>
        </w:tc>
      </w:tr>
    </w:tbl>
    <w:p w:rsidR="00006632" w:rsidRDefault="00006632">
      <w:pPr>
        <w:pStyle w:val="a3"/>
        <w:jc w:val="center"/>
        <w:divId w:val="576940006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22 ՄԱՅԻՍԻ 2025 թվականի N 066-Ա</w:t>
      </w:r>
    </w:p>
    <w:p w:rsidR="00006632" w:rsidRDefault="00006632">
      <w:pPr>
        <w:pStyle w:val="a3"/>
        <w:jc w:val="center"/>
        <w:divId w:val="576940006"/>
      </w:pPr>
      <w:r>
        <w:rPr>
          <w:rStyle w:val="a4"/>
          <w:sz w:val="27"/>
          <w:szCs w:val="27"/>
        </w:rPr>
        <w:t>ՀԱՅԱՍՏԱՆԻ ՀԱՆՐԱՊԵՏՈՒԹՅԱՆ ԱՐՄԱՎԻՐԻ ՄԱՐԶԻ ԱՐՄԱՎԻՐ ՀԱՄԱՅՆՔԻ ԱՎԱԳԱՆՈՒ 2024 ԹՎԱԿԱՆԻ ԴԵԿՏԵՄԲԵՐԻ 27-Ի ԹԻՎ 158-Ա ՈՐՈՇՄԱՆ ՄԵՋ ՓՈՓՈԽՈՒԹՅՈՒՆՆԵՐ ԿԱՏԱՐԵԼՈՒ ՄԱՍԻՆ</w:t>
      </w:r>
      <w:r>
        <w:rPr>
          <w:rStyle w:val="a4"/>
          <w:rFonts w:ascii="Courier New" w:hAnsi="Courier New" w:cs="Courier New"/>
        </w:rPr>
        <w:t> </w:t>
      </w:r>
    </w:p>
    <w:p w:rsidR="00006632" w:rsidRDefault="00006632">
      <w:pPr>
        <w:pStyle w:val="a3"/>
        <w:jc w:val="both"/>
        <w:divId w:val="576940006"/>
      </w:pPr>
      <w:r>
        <w:t>Ղեկավարվելով «Տեղական ինքնակառավարման մասին» Հայաստանի Հանրապետության օրենքի 18-րդ հոդվածի 1-ին մասի 28-րդ կետով, «Նորմատիվ իրավական ակտերի մասին»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 xml:space="preserve"> </w:t>
      </w:r>
      <w:r>
        <w:t>Հայաստանի Հանրապետության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 xml:space="preserve"> </w:t>
      </w:r>
      <w:r>
        <w:t>օրենքի 33-րդ հոդվածի 1-ին մասի 3-րդ կետով, 34-րդ հոդվածով և հիմք ընդունելով</w:t>
      </w:r>
      <w:r>
        <w:rPr>
          <w:rFonts w:ascii="Courier New" w:hAnsi="Courier New" w:cs="Courier New"/>
        </w:rPr>
        <w:t> </w:t>
      </w:r>
      <w:r>
        <w:rPr>
          <w:lang w:val="hy-AM"/>
        </w:rPr>
        <w:t>«</w:t>
      </w:r>
      <w:r>
        <w:t>Հայաստանի Հանրապետության Արմավիրի մարզի Արմավիր համայնքի Արմավիր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քաղաքի զբոսայգի»ՀՈԱԿ տնօրենի</w:t>
      </w:r>
      <w:r>
        <w:rPr>
          <w:rFonts w:ascii="Courier New" w:hAnsi="Courier New" w:cs="Courier New"/>
          <w:lang w:val="hy-AM"/>
        </w:rPr>
        <w:t> </w:t>
      </w:r>
      <w:r>
        <w:rPr>
          <w:rFonts w:cs="GHEA Grapalat"/>
          <w:lang w:val="hy-AM"/>
        </w:rPr>
        <w:t xml:space="preserve">2025 </w:t>
      </w:r>
      <w:r>
        <w:rPr>
          <w:lang w:val="hy-AM"/>
        </w:rPr>
        <w:t>թվականի մայիսի 14-ի թիվ 2499 զեկուցագիրը՝</w:t>
      </w:r>
    </w:p>
    <w:p w:rsidR="00006632" w:rsidRDefault="00006632">
      <w:pPr>
        <w:pStyle w:val="a3"/>
        <w:jc w:val="center"/>
        <w:divId w:val="576940006"/>
      </w:pPr>
      <w:r>
        <w:rPr>
          <w:rStyle w:val="a4"/>
        </w:rPr>
        <w:t>ԱՐՄԱՎԻՐ ՀԱՄԱՅՆՔԻ ԱՎԱԳԱՆԻՆ ՈՐՈՇՈՒՄ Է՝</w:t>
      </w:r>
    </w:p>
    <w:p w:rsidR="00006632" w:rsidRDefault="00006632">
      <w:pPr>
        <w:pStyle w:val="a3"/>
        <w:jc w:val="both"/>
        <w:divId w:val="576940006"/>
      </w:pPr>
      <w:r>
        <w:t>1.Հայաստանի Հանրապետության Արմավիրի մարզի Արմավիր համայնքի ավագանու 2024 թվականի դեկտեմբերի 27-ի</w:t>
      </w:r>
      <w:r>
        <w:rPr>
          <w:rFonts w:ascii="Courier New" w:hAnsi="Courier New" w:cs="Courier New"/>
        </w:rPr>
        <w:t> </w:t>
      </w:r>
      <w:r>
        <w:rPr>
          <w:lang w:val="hy-AM"/>
        </w:rPr>
        <w:t>«</w:t>
      </w:r>
      <w:r>
        <w:t>2025 թվականի «</w:t>
      </w:r>
      <w:r>
        <w:rPr>
          <w:lang w:val="hy-AM"/>
        </w:rPr>
        <w:t>Հ</w:t>
      </w:r>
      <w:r>
        <w:t xml:space="preserve">այաստանի </w:t>
      </w:r>
      <w:r>
        <w:rPr>
          <w:lang w:val="hy-AM"/>
        </w:rPr>
        <w:t>Հ</w:t>
      </w:r>
      <w:r>
        <w:t xml:space="preserve">անրապետության </w:t>
      </w:r>
      <w:r>
        <w:rPr>
          <w:lang w:val="hy-AM"/>
        </w:rPr>
        <w:t>Ա</w:t>
      </w:r>
      <w:r>
        <w:t>րմավիրի մարզի</w:t>
      </w:r>
      <w:r>
        <w:rPr>
          <w:rFonts w:ascii="Courier New" w:hAnsi="Courier New" w:cs="Courier New"/>
        </w:rPr>
        <w:t> </w:t>
      </w:r>
      <w:r>
        <w:t>Արմավիր համայնքի</w:t>
      </w:r>
      <w:r>
        <w:rPr>
          <w:rFonts w:ascii="Courier New" w:hAnsi="Courier New" w:cs="Courier New"/>
        </w:rPr>
        <w:t> </w:t>
      </w:r>
      <w:r>
        <w:rPr>
          <w:lang w:val="hy-AM"/>
        </w:rPr>
        <w:t>Ա</w:t>
      </w:r>
      <w:r>
        <w:t>րմավիր քաղաքի զբոսայգի» համայնքային ոչ առ</w:t>
      </w:r>
      <w:r>
        <w:rPr>
          <w:lang w:val="hy-AM"/>
        </w:rPr>
        <w:t>և</w:t>
      </w:r>
      <w:r>
        <w:t xml:space="preserve">տրային կազմակերպության աշխատողների քանակը, հաստիքացուցակը, պաշտոնային դրույքաչափերը հաստատելու </w:t>
      </w:r>
      <w:r>
        <w:rPr>
          <w:lang w:val="hy-AM"/>
        </w:rPr>
        <w:t>և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</w:t>
      </w:r>
      <w:r>
        <w:t>րմավիր համայնքի ավագանու 2023 թվականի դեկտեմբերի 21-ի թիվ 145-</w:t>
      </w:r>
      <w:r>
        <w:rPr>
          <w:lang w:val="hy-AM"/>
        </w:rPr>
        <w:t>Ա</w:t>
      </w:r>
      <w:r>
        <w:t xml:space="preserve"> որոշումն ուժը կորցրած ճանաչելու մասին» թիվ 158-Ա որոշմամբ հաստատված հավելվածը շարադրել նոր խմբագրությամբ՝ համաձայն հավելվածի։</w:t>
      </w:r>
      <w:r>
        <w:rPr>
          <w:rFonts w:ascii="Courier New" w:hAnsi="Courier New" w:cs="Courier New"/>
        </w:rPr>
        <w:t>  </w:t>
      </w:r>
    </w:p>
    <w:p w:rsidR="00006632" w:rsidRDefault="00006632">
      <w:pPr>
        <w:pStyle w:val="a3"/>
        <w:jc w:val="both"/>
        <w:divId w:val="576940006"/>
      </w:pPr>
      <w:r>
        <w:rPr>
          <w:lang w:val="hy-AM"/>
        </w:rPr>
        <w:t>2.Որոշումն ուժի մեջ է մտնում ընդունման պահից: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0"/>
        <w:gridCol w:w="1307"/>
        <w:gridCol w:w="2346"/>
      </w:tblGrid>
      <w:tr w:rsidR="00006632">
        <w:trPr>
          <w:divId w:val="576940006"/>
          <w:tblCellSpacing w:w="15" w:type="dxa"/>
          <w:jc w:val="center"/>
        </w:trPr>
        <w:tc>
          <w:tcPr>
            <w:tcW w:w="0" w:type="auto"/>
            <w:hideMark/>
          </w:tcPr>
          <w:p w:rsidR="00006632" w:rsidRDefault="00006632">
            <w:pPr>
              <w:pStyle w:val="a3"/>
            </w:pPr>
            <w:r>
              <w:t xml:space="preserve">Կողմ -19 </w:t>
            </w:r>
          </w:p>
          <w:p w:rsidR="00006632" w:rsidRDefault="00006632">
            <w:pPr>
              <w:pStyle w:val="a3"/>
            </w:pPr>
            <w:r>
              <w:t>ԱԲԳԱՐՅԱՆ ՀԱՅԿ</w:t>
            </w:r>
          </w:p>
          <w:p w:rsidR="00006632" w:rsidRDefault="00006632">
            <w:pPr>
              <w:pStyle w:val="a3"/>
            </w:pPr>
            <w:r>
              <w:lastRenderedPageBreak/>
              <w:t>ԱՂԱԽԱՆՅԱՆ ԿԱՐԵՆ</w:t>
            </w:r>
          </w:p>
          <w:p w:rsidR="00006632" w:rsidRDefault="00006632">
            <w:pPr>
              <w:pStyle w:val="a3"/>
            </w:pPr>
            <w:r>
              <w:t>ԱՐՈՅԱՆ ԱՐՏԱԿ</w:t>
            </w:r>
          </w:p>
          <w:p w:rsidR="00006632" w:rsidRDefault="00006632">
            <w:pPr>
              <w:pStyle w:val="a3"/>
            </w:pPr>
            <w:r>
              <w:t>ԲԱՐՍԵՂՅԱՆ ՀԱՅԿ</w:t>
            </w:r>
          </w:p>
          <w:p w:rsidR="00006632" w:rsidRDefault="00006632">
            <w:pPr>
              <w:pStyle w:val="a3"/>
            </w:pPr>
            <w:r>
              <w:t>ԳՐԻԳՈՐՅԱՆ ԹԱՄԱՐԱ</w:t>
            </w:r>
          </w:p>
          <w:p w:rsidR="00006632" w:rsidRDefault="00006632">
            <w:pPr>
              <w:pStyle w:val="a3"/>
            </w:pPr>
            <w:r>
              <w:t>ԳՐԻԳՈՐՅԱՆ ԼՈՒՍԻՆԵ</w:t>
            </w:r>
          </w:p>
          <w:p w:rsidR="00006632" w:rsidRDefault="00006632">
            <w:pPr>
              <w:pStyle w:val="a3"/>
            </w:pPr>
            <w:r>
              <w:t>ԴՈԼԻՆՅԱՆ ՀԱՅԿ</w:t>
            </w:r>
          </w:p>
          <w:p w:rsidR="00006632" w:rsidRDefault="00006632">
            <w:pPr>
              <w:pStyle w:val="a3"/>
            </w:pPr>
            <w:r>
              <w:t>ԻՍԿԱՆԴԱՐՅԱՆ ՆԱՐԻՆԵ</w:t>
            </w:r>
          </w:p>
          <w:p w:rsidR="00006632" w:rsidRDefault="00006632">
            <w:pPr>
              <w:pStyle w:val="a3"/>
            </w:pPr>
            <w:r>
              <w:t>ԿԱՐԱՊԵՏՅԱՆ ԱՐՇԱԿ</w:t>
            </w:r>
          </w:p>
          <w:p w:rsidR="00006632" w:rsidRDefault="00006632">
            <w:pPr>
              <w:pStyle w:val="a3"/>
            </w:pPr>
            <w:r>
              <w:t>ՀԱԿՈԲՅԱՆ ԱՐՄԵՆ</w:t>
            </w:r>
          </w:p>
          <w:p w:rsidR="00006632" w:rsidRDefault="00006632">
            <w:pPr>
              <w:pStyle w:val="a3"/>
            </w:pPr>
            <w:r>
              <w:t>ՂԱԶԱՐՅԱՆ ԱՐՄԻՆԵ</w:t>
            </w:r>
          </w:p>
          <w:p w:rsidR="00006632" w:rsidRDefault="00006632">
            <w:pPr>
              <w:pStyle w:val="a3"/>
            </w:pPr>
            <w:r>
              <w:t>ՄԱՐԳԱՐՅԱՆ ՀԱՐՈՒԹՅՈՒՆ</w:t>
            </w:r>
          </w:p>
          <w:p w:rsidR="00006632" w:rsidRDefault="00006632">
            <w:pPr>
              <w:pStyle w:val="a3"/>
            </w:pPr>
            <w:r>
              <w:t>ՄԱՐԳԱՐՅԱՆ ՌՈՄԱՆ</w:t>
            </w:r>
          </w:p>
          <w:p w:rsidR="00006632" w:rsidRDefault="00006632">
            <w:pPr>
              <w:pStyle w:val="a3"/>
            </w:pPr>
            <w:r>
              <w:t>ՄԵԼԵՔՅԱՆ ՀԱՅԿ</w:t>
            </w:r>
          </w:p>
          <w:p w:rsidR="00006632" w:rsidRDefault="00006632">
            <w:pPr>
              <w:pStyle w:val="a3"/>
            </w:pPr>
            <w:r>
              <w:t>ՄԿՐՏՉՅԱՆ ԱՐՄԻՆԵ</w:t>
            </w:r>
          </w:p>
          <w:p w:rsidR="00006632" w:rsidRDefault="00006632">
            <w:pPr>
              <w:pStyle w:val="a3"/>
            </w:pPr>
            <w:r>
              <w:t>ՄԿՐՏՉՅԱՆ ՀԵՐԻՔՆԱԶ</w:t>
            </w:r>
          </w:p>
          <w:p w:rsidR="00006632" w:rsidRDefault="00006632">
            <w:pPr>
              <w:pStyle w:val="a3"/>
            </w:pPr>
            <w:r>
              <w:t>ՇԱՀԻՆՅԱՆ ՄԱՄԻԿՈՆ</w:t>
            </w:r>
          </w:p>
          <w:p w:rsidR="00006632" w:rsidRDefault="00006632">
            <w:pPr>
              <w:pStyle w:val="a3"/>
            </w:pPr>
            <w:r>
              <w:t>ՇԻՐՎԱՆՅԱՆ ԱՐՄԵՆ</w:t>
            </w:r>
          </w:p>
          <w:p w:rsidR="00006632" w:rsidRDefault="00006632">
            <w:pPr>
              <w:pStyle w:val="a3"/>
            </w:pPr>
            <w:r>
              <w:t>ՍԱՐԳՍՅԱՆ ՎԱՐՇԱՄ</w:t>
            </w:r>
          </w:p>
        </w:tc>
        <w:tc>
          <w:tcPr>
            <w:tcW w:w="0" w:type="auto"/>
            <w:hideMark/>
          </w:tcPr>
          <w:p w:rsidR="00006632" w:rsidRDefault="00006632">
            <w:pPr>
              <w:pStyle w:val="a3"/>
            </w:pPr>
            <w:r>
              <w:lastRenderedPageBreak/>
              <w:t xml:space="preserve">Դեմ -0 </w:t>
            </w:r>
          </w:p>
        </w:tc>
        <w:tc>
          <w:tcPr>
            <w:tcW w:w="0" w:type="auto"/>
            <w:hideMark/>
          </w:tcPr>
          <w:p w:rsidR="00006632" w:rsidRDefault="00006632">
            <w:pPr>
              <w:pStyle w:val="a3"/>
            </w:pPr>
            <w:r>
              <w:t xml:space="preserve">Ձեռնպահ -0 </w:t>
            </w:r>
          </w:p>
        </w:tc>
      </w:tr>
    </w:tbl>
    <w:p w:rsidR="00006632" w:rsidRDefault="00006632">
      <w:pPr>
        <w:pStyle w:val="a3"/>
        <w:jc w:val="center"/>
        <w:divId w:val="576940006"/>
      </w:pPr>
      <w:r>
        <w:rPr>
          <w:rStyle w:val="a4"/>
          <w:sz w:val="27"/>
          <w:szCs w:val="27"/>
        </w:rPr>
        <w:lastRenderedPageBreak/>
        <w:t xml:space="preserve">ՀԱՄԱՅՆՔԻ ՂԵԿԱՎԱՐ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>Վ.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>ՍԱՐԳՍՅԱՆ</w:t>
      </w:r>
    </w:p>
    <w:p w:rsidR="00006632" w:rsidRDefault="00006632">
      <w:pPr>
        <w:pStyle w:val="a3"/>
        <w:divId w:val="576940006"/>
      </w:pPr>
      <w:r>
        <w:rPr>
          <w:rStyle w:val="a4"/>
          <w:rFonts w:ascii="Verdana" w:hAnsi="Verdana"/>
          <w:sz w:val="27"/>
          <w:szCs w:val="27"/>
        </w:rPr>
        <w:t> </w:t>
      </w:r>
    </w:p>
    <w:p w:rsidR="00006632" w:rsidRDefault="00006632">
      <w:pPr>
        <w:pStyle w:val="a3"/>
        <w:divId w:val="576940006"/>
      </w:pPr>
      <w:r>
        <w:br/>
        <w:t xml:space="preserve">2025թ. մայիսի 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>22</w:t>
      </w:r>
      <w:r>
        <w:rPr>
          <w:rFonts w:cs="GHEA Grapalat"/>
        </w:rPr>
        <w:br/>
      </w:r>
      <w:r>
        <w:rPr>
          <w:rFonts w:ascii="Courier New" w:hAnsi="Courier New" w:cs="Courier New"/>
        </w:rPr>
        <w:t> </w:t>
      </w:r>
      <w:r>
        <w:t>ք. Արմավիր</w:t>
      </w:r>
    </w:p>
    <w:sectPr w:rsidR="00006632" w:rsidSect="008B5D2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006632"/>
    <w:rsid w:val="00006632"/>
    <w:rsid w:val="000B7988"/>
    <w:rsid w:val="00D9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632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0066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7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4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2025-05-26T05:55:00Z</dcterms:created>
  <dcterms:modified xsi:type="dcterms:W3CDTF">2025-05-26T05:55:00Z</dcterms:modified>
</cp:coreProperties>
</file>