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D1" w:rsidRDefault="00F66FD1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Հավելված</w:t>
      </w:r>
      <w:r w:rsidR="00F66FD1">
        <w:rPr>
          <w:rFonts w:ascii="GHEA Grapalat" w:hAnsi="GHEA Grapalat" w:cs="Arial"/>
          <w:caps/>
          <w:sz w:val="20"/>
          <w:szCs w:val="20"/>
          <w:lang w:val="hy-AM"/>
        </w:rPr>
        <w:t xml:space="preserve"> </w:t>
      </w:r>
      <w:r w:rsidRPr="00563A71">
        <w:rPr>
          <w:rFonts w:ascii="GHEA Grapalat" w:hAnsi="GHEA Grapalat" w:cs="Arial"/>
          <w:caps/>
          <w:sz w:val="20"/>
          <w:szCs w:val="20"/>
          <w:lang w:val="hy-AM"/>
        </w:rPr>
        <w:t>3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Արմավիր համայնքի ավագանու</w:t>
      </w:r>
    </w:p>
    <w:p w:rsidR="00F66FD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2024 թվականի</w:t>
      </w:r>
      <w:r w:rsidR="00F66FD1">
        <w:rPr>
          <w:rFonts w:ascii="GHEA Grapalat" w:hAnsi="GHEA Grapalat" w:cs="Arial"/>
          <w:caps/>
          <w:sz w:val="20"/>
          <w:szCs w:val="20"/>
          <w:lang w:val="hy-AM"/>
        </w:rPr>
        <w:t xml:space="preserve"> ՎԵՑԵՐՈՐԴ ՆՍՏԱՇՐՋԱՆԻ</w:t>
      </w:r>
    </w:p>
    <w:p w:rsidR="00A45414" w:rsidRPr="00563A71" w:rsidRDefault="00A45414" w:rsidP="00F66FD1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հոկտԵՄԲԵՐԻ</w:t>
      </w:r>
      <w:r w:rsidR="00F66FD1">
        <w:rPr>
          <w:rFonts w:ascii="GHEA Grapalat" w:hAnsi="GHEA Grapalat" w:cs="Arial"/>
          <w:caps/>
          <w:sz w:val="20"/>
          <w:szCs w:val="20"/>
          <w:lang w:val="hy-AM"/>
        </w:rPr>
        <w:t xml:space="preserve"> 4</w:t>
      </w:r>
      <w:r w:rsidRPr="00563A71">
        <w:rPr>
          <w:rFonts w:ascii="GHEA Grapalat" w:hAnsi="GHEA Grapalat" w:cs="Arial"/>
          <w:caps/>
          <w:sz w:val="20"/>
          <w:szCs w:val="20"/>
          <w:lang w:val="hy-AM"/>
        </w:rPr>
        <w:softHyphen/>
        <w:t>-Ի</w:t>
      </w:r>
      <w:r w:rsidR="00F66FD1">
        <w:rPr>
          <w:rFonts w:ascii="GHEA Grapalat" w:hAnsi="GHEA Grapalat" w:cs="Arial"/>
          <w:caps/>
          <w:sz w:val="20"/>
          <w:szCs w:val="20"/>
          <w:lang w:val="hy-AM"/>
        </w:rPr>
        <w:t xml:space="preserve"> </w:t>
      </w: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թիվ</w:t>
      </w:r>
      <w:r w:rsidR="00F66FD1">
        <w:rPr>
          <w:rFonts w:ascii="GHEA Grapalat" w:hAnsi="GHEA Grapalat" w:cs="Arial"/>
          <w:caps/>
          <w:sz w:val="20"/>
          <w:szCs w:val="20"/>
          <w:lang w:val="hy-AM"/>
        </w:rPr>
        <w:t xml:space="preserve"> 12 </w:t>
      </w: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ԱՐՏԱՀԵՐԹ ՆԻՍՏԻ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ԹԻվ</w:t>
      </w:r>
      <w:r w:rsidR="00F66FD1">
        <w:rPr>
          <w:rFonts w:ascii="GHEA Grapalat" w:hAnsi="GHEA Grapalat" w:cs="Arial"/>
          <w:caps/>
          <w:sz w:val="20"/>
          <w:szCs w:val="20"/>
          <w:lang w:val="hy-AM"/>
        </w:rPr>
        <w:t xml:space="preserve"> 112-Ա </w:t>
      </w: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ՈՐՈՇՄԱՆ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Հավելված 8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 xml:space="preserve">Արմավիր համայնքի ավագանու 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2023 թվականի ԴԵԿՏԵՄԲԵՐԻ 21-Ի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 xml:space="preserve">                                                             թիվ 10 ԱՐՏԱՀԵՐԹ ՆԻՍՏԻ  </w:t>
      </w:r>
    </w:p>
    <w:p w:rsidR="00BB0D0A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ԹԻվ 151-Ա ՈՐՈՇՄԱՆ</w:t>
      </w:r>
    </w:p>
    <w:p w:rsidR="00BB0D0A" w:rsidRPr="007C039A" w:rsidRDefault="00BB0D0A" w:rsidP="007C039A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A34C2A" w:rsidRDefault="007C039A" w:rsidP="007C039A">
      <w:pPr>
        <w:spacing w:after="0"/>
        <w:jc w:val="both"/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</w:pPr>
      <w:r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</w:t>
      </w:r>
      <w:r w:rsidR="00A34C2A"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>«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>ՀԱՅԱՍՏԱՆԻ ՀԱՆՐԱՊԵՏՈՒԹՅԱՆ ԱՐՄԱՎԻՐԻ ՄԱՐԶԻ ԱՐՄԱՎԻՐ ՀԱՄԱՅՆՔԻ ԱՐՄԱՎԻՐ ՔԱՂԱՔԻ ԹԻՎ 9 ՄՍՈՒՐ-ՄԱՆԿԱՊԱՐՏԵԶ</w:t>
      </w:r>
      <w:r w:rsidR="00A34C2A"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>»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ՀԱՄԱՅՆՔԱՅԻՆ ՈՉ ԱՌԵՎՏՐԱՅԻՆ ԿԱԶՄԱԿԵՐՊՈՒԹՅԱՆ ԵՐԵԽԱՆԵՐԻ ԹԻՎ, ԽՄԲԵՐԻ  ՔԱՆԱԿ, Ա</w:t>
      </w:r>
      <w:r w:rsidR="00F1261C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>ՇԽԱՏՈՂՆԵՐԻ ՔԱՆԱԿ, ՀԱՍՏԻՔԱՑՈՒՑԱԿ ԵՎ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ՊԱՇՏՈՆԱՅԻՆ ԴՐՈՒՅՔԱՉԱՓԵՐ</w:t>
      </w:r>
    </w:p>
    <w:p w:rsidR="00F66FD1" w:rsidRPr="007C039A" w:rsidRDefault="00F66FD1" w:rsidP="007C039A">
      <w:pPr>
        <w:spacing w:after="0"/>
        <w:jc w:val="both"/>
        <w:rPr>
          <w:rFonts w:ascii="GHEA Grapalat" w:hAnsi="GHEA Grapalat" w:cs="Arial"/>
          <w:sz w:val="18"/>
          <w:szCs w:val="20"/>
          <w:lang w:val="hy-AM"/>
        </w:rPr>
      </w:pPr>
    </w:p>
    <w:p w:rsidR="00A34C2A" w:rsidRPr="007C039A" w:rsidRDefault="00A34C2A" w:rsidP="00304379">
      <w:pPr>
        <w:pStyle w:val="a4"/>
        <w:numPr>
          <w:ilvl w:val="0"/>
          <w:numId w:val="1"/>
        </w:numPr>
        <w:spacing w:after="0"/>
        <w:jc w:val="both"/>
        <w:rPr>
          <w:rFonts w:ascii="GHEA Grapalat" w:hAnsi="GHEA Grapalat"/>
          <w:color w:val="0D0D0D" w:themeColor="text1" w:themeTint="F2"/>
          <w:sz w:val="20"/>
          <w:szCs w:val="20"/>
          <w:lang w:val="hy-AM"/>
        </w:rPr>
      </w:pPr>
      <w:r w:rsidRPr="007C039A">
        <w:rPr>
          <w:rFonts w:ascii="GHEA Grapalat" w:hAnsi="GHEA Grapalat"/>
          <w:sz w:val="20"/>
          <w:szCs w:val="20"/>
          <w:lang w:val="hy-AM"/>
        </w:rPr>
        <w:t>Երեխաների  թիվը՝</w:t>
      </w:r>
      <w:r w:rsidR="00533CB4">
        <w:rPr>
          <w:rFonts w:ascii="GHEA Grapalat" w:hAnsi="GHEA Grapalat"/>
          <w:sz w:val="20"/>
          <w:szCs w:val="20"/>
          <w:lang w:val="hy-AM"/>
        </w:rPr>
        <w:t xml:space="preserve">  1</w:t>
      </w:r>
      <w:r w:rsidR="00533CB4" w:rsidRPr="00905F7C">
        <w:rPr>
          <w:rFonts w:ascii="GHEA Grapalat" w:hAnsi="GHEA Grapalat"/>
          <w:sz w:val="20"/>
          <w:szCs w:val="20"/>
          <w:lang w:val="hy-AM"/>
        </w:rPr>
        <w:t>9</w:t>
      </w:r>
      <w:r w:rsidRPr="007C039A">
        <w:rPr>
          <w:rFonts w:ascii="GHEA Grapalat" w:hAnsi="GHEA Grapalat"/>
          <w:sz w:val="20"/>
          <w:szCs w:val="20"/>
          <w:lang w:val="hy-AM"/>
        </w:rPr>
        <w:t>0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,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այդ թվում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՝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կրտսեր I տարիքի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-</w:t>
      </w:r>
      <w:r w:rsidR="001A4495">
        <w:rPr>
          <w:rFonts w:ascii="GHEA Grapalat" w:hAnsi="GHEA Grapalat"/>
          <w:sz w:val="20"/>
          <w:szCs w:val="20"/>
          <w:lang w:val="hy-AM"/>
        </w:rPr>
        <w:t xml:space="preserve"> </w:t>
      </w:r>
      <w:r w:rsidR="001A4495" w:rsidRPr="001A4495">
        <w:rPr>
          <w:rFonts w:ascii="GHEA Grapalat" w:hAnsi="GHEA Grapalat"/>
          <w:sz w:val="20"/>
          <w:szCs w:val="20"/>
          <w:lang w:val="hy-AM"/>
        </w:rPr>
        <w:t>4</w:t>
      </w:r>
      <w:r w:rsidRPr="007C039A">
        <w:rPr>
          <w:rFonts w:ascii="GHEA Grapalat" w:hAnsi="GHEA Grapalat"/>
          <w:sz w:val="20"/>
          <w:szCs w:val="20"/>
          <w:lang w:val="hy-AM"/>
        </w:rPr>
        <w:t>0</w:t>
      </w:r>
    </w:p>
    <w:p w:rsidR="00A34C2A" w:rsidRPr="007C039A" w:rsidRDefault="00A34C2A" w:rsidP="00A34C2A">
      <w:pPr>
        <w:pStyle w:val="a4"/>
        <w:numPr>
          <w:ilvl w:val="0"/>
          <w:numId w:val="1"/>
        </w:numPr>
        <w:rPr>
          <w:rFonts w:ascii="GHEA Grapalat" w:hAnsi="GHEA Grapalat"/>
          <w:sz w:val="20"/>
          <w:szCs w:val="20"/>
          <w:lang w:val="hy-AM"/>
        </w:rPr>
      </w:pPr>
      <w:r w:rsidRPr="007C039A">
        <w:rPr>
          <w:rFonts w:ascii="GHEA Grapalat" w:hAnsi="GHEA Grapalat"/>
          <w:sz w:val="20"/>
          <w:szCs w:val="20"/>
          <w:lang w:val="hy-AM"/>
        </w:rPr>
        <w:t>Խմբերի քանակը՝  7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,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այդ թվում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՝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 կրտսեր I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 xml:space="preserve"> - 2</w:t>
      </w:r>
    </w:p>
    <w:p w:rsidR="00304379" w:rsidRPr="007C039A" w:rsidRDefault="00304379" w:rsidP="007C03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color w:val="0D0D0D" w:themeColor="text1" w:themeTint="F2"/>
          <w:sz w:val="20"/>
          <w:szCs w:val="20"/>
          <w:lang w:val="en-US"/>
        </w:rPr>
      </w:pPr>
      <w:proofErr w:type="spellStart"/>
      <w:r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Աշխատ</w:t>
      </w:r>
      <w:r w:rsidR="003479C1"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ող</w:t>
      </w:r>
      <w:r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ների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r w:rsidR="003479C1"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քանակը</w:t>
      </w:r>
      <w:proofErr w:type="spellEnd"/>
      <w:r w:rsidR="00A01502"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`  </w:t>
      </w:r>
      <w:r w:rsidR="00905F7C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>3</w:t>
      </w:r>
      <w:r w:rsidR="00905F7C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4</w:t>
      </w:r>
    </w:p>
    <w:p w:rsidR="00304379" w:rsidRPr="007C039A" w:rsidRDefault="00304379" w:rsidP="007C039A">
      <w:pPr>
        <w:pStyle w:val="a4"/>
        <w:numPr>
          <w:ilvl w:val="0"/>
          <w:numId w:val="1"/>
        </w:numPr>
        <w:spacing w:line="240" w:lineRule="auto"/>
        <w:rPr>
          <w:rFonts w:ascii="GHEA Grapalat" w:hAnsi="GHEA Grapalat"/>
          <w:color w:val="0D0D0D" w:themeColor="text1" w:themeTint="F2"/>
          <w:sz w:val="20"/>
          <w:szCs w:val="20"/>
          <w:lang w:val="en-US"/>
        </w:rPr>
      </w:pP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Հաստիքացուցակը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և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պաշտոնային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դրույքաչափերը</w:t>
      </w:r>
      <w:proofErr w:type="spellEnd"/>
    </w:p>
    <w:tbl>
      <w:tblPr>
        <w:tblStyle w:val="a5"/>
        <w:tblW w:w="10064" w:type="dxa"/>
        <w:tblInd w:w="-176" w:type="dxa"/>
        <w:tblLook w:val="04A0" w:firstRow="1" w:lastRow="0" w:firstColumn="1" w:lastColumn="0" w:noHBand="0" w:noVBand="1"/>
      </w:tblPr>
      <w:tblGrid>
        <w:gridCol w:w="830"/>
        <w:gridCol w:w="3859"/>
        <w:gridCol w:w="1700"/>
        <w:gridCol w:w="3675"/>
      </w:tblGrid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jc w:val="center"/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Հ/Հ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Հաստիքային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միավորի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դրույքաչափերը</w:t>
            </w:r>
            <w:proofErr w:type="spellEnd"/>
            <w:r w:rsid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  <w:t>(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hy-AM" w:eastAsia="en-US"/>
              </w:rPr>
              <w:t>դրամ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  <w:t>)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Տնօրեն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</w:t>
            </w:r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95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E90D0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Մեթոդիստ՝ </w:t>
            </w:r>
            <w:r w:rsidR="00E90D08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տնօրենի 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ուս. գծով տեղակալ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135.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Գլխավոր հաշվապահ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135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rPr>
          <w:trHeight w:val="429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4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Բուժքույր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130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Տնտեսվար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115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rPr>
          <w:trHeight w:val="261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Գործավար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F5658E" w:rsidRDefault="00E72C5D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="00F5658E">
              <w:rPr>
                <w:rFonts w:ascii="GHEA Grapalat" w:hAnsi="GHEA Grapalat"/>
                <w:sz w:val="20"/>
                <w:szCs w:val="20"/>
                <w:lang w:val="hy-AM" w:eastAsia="en-US"/>
              </w:rPr>
              <w:t>115000</w:t>
            </w:r>
          </w:p>
        </w:tc>
      </w:tr>
      <w:tr w:rsidR="00304379" w:rsidRPr="001A4495" w:rsidTr="007C039A">
        <w:trPr>
          <w:trHeight w:val="1072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  <w:p w:rsidR="00304379" w:rsidRPr="00D15F26" w:rsidRDefault="00E90D0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Երաժշտության դաստ</w:t>
            </w: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ի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ար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ակ</w:t>
            </w:r>
            <w:proofErr w:type="spellEnd"/>
            <w:r w:rsidR="00F62B87"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*</w:t>
            </w: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երաժշտական</w:t>
            </w:r>
            <w:proofErr w:type="spellEnd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ղեկավար</w:t>
            </w:r>
            <w:proofErr w:type="spellEnd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  <w:p w:rsidR="00304379" w:rsidRPr="00D15F26" w:rsidRDefault="00304379" w:rsidP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1A4495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6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E72C5D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</w:t>
            </w:r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000</w:t>
            </w:r>
          </w:p>
          <w:p w:rsidR="00304379" w:rsidRPr="00D15F26" w:rsidRDefault="001A4495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7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  <w:bookmarkStart w:id="0" w:name="_GoBack"/>
        <w:bookmarkEnd w:id="0"/>
      </w:tr>
      <w:tr w:rsidR="00304379" w:rsidRPr="001A4495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Դաստիարակ</w:t>
            </w:r>
            <w:proofErr w:type="spellEnd"/>
            <w:r w:rsidR="00F62B87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8.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1A4495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1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</w:t>
            </w:r>
            <w:r w:rsidR="00E72C5D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000</w:t>
            </w:r>
          </w:p>
          <w:p w:rsidR="00304379" w:rsidRPr="00D15F26" w:rsidRDefault="001A4495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2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4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A4ADE" w:rsidRPr="001A4495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Ֆիզկուլտուրայի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հրահանգիչ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1A4495" w:rsidP="003A4ADE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6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3A4ADE" w:rsidRPr="00D15F26" w:rsidRDefault="001A4495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7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8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3A4ADE" w:rsidP="003A4ADE">
            <w:pPr>
              <w:rPr>
                <w:sz w:val="20"/>
                <w:szCs w:val="20"/>
                <w:lang w:val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1A4495" w:rsidTr="007C039A">
        <w:trPr>
          <w:trHeight w:val="70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Հոգեբան</w:t>
            </w:r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26" w:rsidRPr="00D15F26" w:rsidRDefault="001A4495" w:rsidP="00D15F26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21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D15F26" w:rsidRPr="00D15F26" w:rsidRDefault="001A4495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22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3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D15F26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4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5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1A4495" w:rsidTr="007C039A">
        <w:trPr>
          <w:trHeight w:val="306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</w:p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Հատուկ  մանկավարժ՝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լոգոպեդ</w:t>
            </w:r>
            <w:proofErr w:type="spellEnd"/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5F26" w:rsidRPr="00D15F26" w:rsidRDefault="001A4495" w:rsidP="00D15F26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26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D15F26" w:rsidRPr="00D15F26" w:rsidRDefault="001A4495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27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8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D15F26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3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D15F26" w:rsidTr="007C039A">
        <w:trPr>
          <w:trHeight w:val="384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Դաստիարակի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օգն</w:t>
            </w:r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ական</w:t>
            </w:r>
            <w:proofErr w:type="spellEnd"/>
          </w:p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7.7</w:t>
            </w:r>
          </w:p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Խոհարար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2.0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130.000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14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Խոհարարի օգնական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rPr>
          <w:trHeight w:val="429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15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Օժանդակ բանվոր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16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Դերձակ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0.25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rPr>
          <w:trHeight w:val="337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17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Լվացարար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18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rPr>
          <w:trHeight w:val="291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Պահեստապետ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rPr>
          <w:trHeight w:val="388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905F7C" w:rsidRDefault="00905F7C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lastRenderedPageBreak/>
              <w:t xml:space="preserve">     2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Պահակ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Ընդամենը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905F7C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3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3</w:t>
            </w:r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.45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</w:tr>
    </w:tbl>
    <w:p w:rsidR="00304379" w:rsidRPr="00D15F26" w:rsidRDefault="00304379" w:rsidP="00304379">
      <w:pPr>
        <w:spacing w:after="0"/>
        <w:jc w:val="both"/>
        <w:rPr>
          <w:rFonts w:ascii="GHEA Grapalat" w:hAnsi="GHEA Grapalat"/>
          <w:color w:val="0D0D0D" w:themeColor="text1" w:themeTint="F2"/>
          <w:sz w:val="14"/>
          <w:szCs w:val="14"/>
          <w:lang w:val="hy-AM"/>
        </w:rPr>
      </w:pPr>
      <w:r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304379" w:rsidRPr="00D15F26" w:rsidRDefault="001A4495" w:rsidP="00304379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31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304379"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304379" w:rsidRPr="00D15F26" w:rsidRDefault="001A4495" w:rsidP="00304379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32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33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304379"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304379"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ստաժ, կամ միջն. Մասնագիտական կրթություն և 15 տարուց ավելի մանկավարժական աշխատանքի ստաժ</w:t>
      </w:r>
    </w:p>
    <w:p w:rsidR="00D15F26" w:rsidRDefault="00304379" w:rsidP="00D15F26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34" w:history="1">
        <w:r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35" w:history="1">
        <w:r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ստաժ, կամ միջն. Մասնագիտական կրթություն և  մինչև 15 տարվա մանկավարժական աշխատանքի ստաժ</w:t>
      </w:r>
    </w:p>
    <w:p w:rsidR="007E36F7" w:rsidRPr="00520876" w:rsidRDefault="00D15F26" w:rsidP="00E90D08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D15F26">
        <w:rPr>
          <w:rFonts w:ascii="GHEA Grapalat" w:hAnsi="GHEA Grapalat"/>
          <w:sz w:val="14"/>
          <w:szCs w:val="14"/>
          <w:lang w:val="hy-AM"/>
        </w:rPr>
        <w:t xml:space="preserve"> 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7E36F7" w:rsidRPr="00520876" w:rsidSect="007C039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7819"/>
    <w:multiLevelType w:val="hybridMultilevel"/>
    <w:tmpl w:val="8EE0C95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52FF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79"/>
    <w:rsid w:val="001A4495"/>
    <w:rsid w:val="00304379"/>
    <w:rsid w:val="003479C1"/>
    <w:rsid w:val="003520EE"/>
    <w:rsid w:val="003744EF"/>
    <w:rsid w:val="003A4ADE"/>
    <w:rsid w:val="00452BE5"/>
    <w:rsid w:val="00466A13"/>
    <w:rsid w:val="00513135"/>
    <w:rsid w:val="00520876"/>
    <w:rsid w:val="00533CB4"/>
    <w:rsid w:val="00563A71"/>
    <w:rsid w:val="005F0A11"/>
    <w:rsid w:val="00624B3B"/>
    <w:rsid w:val="0072121F"/>
    <w:rsid w:val="0078454B"/>
    <w:rsid w:val="007B40AF"/>
    <w:rsid w:val="007C039A"/>
    <w:rsid w:val="007E36F7"/>
    <w:rsid w:val="007F64FC"/>
    <w:rsid w:val="00905F7C"/>
    <w:rsid w:val="00A01502"/>
    <w:rsid w:val="00A34C2A"/>
    <w:rsid w:val="00A45414"/>
    <w:rsid w:val="00B911AF"/>
    <w:rsid w:val="00BB0D0A"/>
    <w:rsid w:val="00C12691"/>
    <w:rsid w:val="00D15F26"/>
    <w:rsid w:val="00DD4AD1"/>
    <w:rsid w:val="00E64AAF"/>
    <w:rsid w:val="00E72C5D"/>
    <w:rsid w:val="00E90D08"/>
    <w:rsid w:val="00F1261C"/>
    <w:rsid w:val="00F5658E"/>
    <w:rsid w:val="00F62B87"/>
    <w:rsid w:val="00F6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3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4379"/>
    <w:pPr>
      <w:ind w:left="720"/>
      <w:contextualSpacing/>
    </w:pPr>
  </w:style>
  <w:style w:type="table" w:styleId="a5">
    <w:name w:val="Table Grid"/>
    <w:basedOn w:val="a1"/>
    <w:uiPriority w:val="59"/>
    <w:rsid w:val="0030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C5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3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4379"/>
    <w:pPr>
      <w:ind w:left="720"/>
      <w:contextualSpacing/>
    </w:pPr>
  </w:style>
  <w:style w:type="table" w:styleId="a5">
    <w:name w:val="Table Grid"/>
    <w:basedOn w:val="a1"/>
    <w:uiPriority w:val="59"/>
    <w:rsid w:val="0030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C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34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33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29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32" Type="http://schemas.openxmlformats.org/officeDocument/2006/relationships/hyperlink" Target="https://hy.wikipedia.org/wiki/I_(%D5%AC%D5%A1%D5%BF%D5%AB%D5%B6%D5%A1%D5%AF%D5%A1%D5%B6)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28" Type="http://schemas.openxmlformats.org/officeDocument/2006/relationships/hyperlink" Target="https://hy.wikipedia.org/wiki/I_(%D5%AC%D5%A1%D5%BF%D5%AB%D5%B6%D5%A1%D5%AF%D5%A1%D5%B6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31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hyperlink" Target="https://hy.wikipedia.org/wiki/I_(%D5%AC%D5%A1%D5%BF%D5%AB%D5%B6%D5%A1%D5%AF%D5%A1%D5%B6)" TargetMode="External"/><Relationship Id="rId30" Type="http://schemas.openxmlformats.org/officeDocument/2006/relationships/hyperlink" Target="https://hy.wikipedia.org/wiki/I_(%D5%AC%D5%A1%D5%BF%D5%AB%D5%B6%D5%A1%D5%AF%D5%A1%D5%B6)" TargetMode="External"/><Relationship Id="rId35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</cp:revision>
  <cp:lastPrinted>2024-10-11T06:19:00Z</cp:lastPrinted>
  <dcterms:created xsi:type="dcterms:W3CDTF">2024-09-04T12:15:00Z</dcterms:created>
  <dcterms:modified xsi:type="dcterms:W3CDTF">2024-12-05T10:23:00Z</dcterms:modified>
</cp:coreProperties>
</file>