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F5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0D3398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ԱՐՄԱՎԻՐ ՀԱՄԱՅՆՔԻ ԱՎԱԳԱՆՈՒ</w:t>
      </w:r>
    </w:p>
    <w:p w:rsidR="000D3398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2024 ԹՎԱԿԱՆԻ ՎԵՑԵՐՈՐԴ ՆՍՏԱՇՐՋԱՆԻ</w:t>
      </w:r>
    </w:p>
    <w:p w:rsidR="000D3398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ՀՈԿՏԵՄԲԵՐԻ 25-Ի ԹԻՎ 13 ՀԵՐԹԱԿԱՆ ՆԻՍՏԻ</w:t>
      </w:r>
    </w:p>
    <w:p w:rsidR="0096231E" w:rsidRPr="00A9495F" w:rsidRDefault="0096231E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ԹԻՎ 117-Ա ՈՐՈՇՄԱՆ</w:t>
      </w:r>
    </w:p>
    <w:p w:rsidR="000D3398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0D3398" w:rsidRPr="00A9495F" w:rsidRDefault="00642DBD" w:rsidP="000D339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0D3398" w:rsidRPr="00A9495F" w:rsidRDefault="000D3398" w:rsidP="000D339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D3398" w:rsidRPr="00A9495F" w:rsidRDefault="000D3398" w:rsidP="000D339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1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2024 թվականի վեցերորդ նստաշրջանի հոկտեմբերի 25-ի թիվ 13 հերթական նիստի օրակարգը հաստատելու մասին</w:t>
      </w:r>
    </w:p>
    <w:p w:rsidR="000D3398" w:rsidRPr="00A9495F" w:rsidRDefault="000D3398" w:rsidP="000D3398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Սարգսյան/</w:t>
      </w:r>
    </w:p>
    <w:p w:rsidR="000D3398" w:rsidRPr="00A9495F" w:rsidRDefault="00960D6D" w:rsidP="000D339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2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2023 թվականի դեկտեմբերի 21-ի թիվ 137-Ն որոշման մեջ փոփոխություններ կատարելու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</w:t>
      </w:r>
      <w:r w:rsidR="0096231E">
        <w:rPr>
          <w:rFonts w:ascii="GHEA Grapalat" w:hAnsi="GHEA Grapalat"/>
          <w:sz w:val="24"/>
          <w:szCs w:val="24"/>
          <w:lang w:val="hy-AM"/>
        </w:rPr>
        <w:t>Կ</w:t>
      </w:r>
      <w:r w:rsidR="0096231E">
        <w:rPr>
          <w:rFonts w:ascii="Cambria Math" w:hAnsi="Cambria Math"/>
          <w:sz w:val="24"/>
          <w:szCs w:val="24"/>
          <w:lang w:val="hy-AM"/>
        </w:rPr>
        <w:t xml:space="preserve">․ </w:t>
      </w:r>
      <w:r w:rsidR="0096231E" w:rsidRPr="0096231E">
        <w:rPr>
          <w:rFonts w:ascii="GHEA Grapalat" w:hAnsi="GHEA Grapalat"/>
          <w:sz w:val="24"/>
          <w:szCs w:val="24"/>
          <w:lang w:val="hy-AM"/>
        </w:rPr>
        <w:t>Պողոսյան</w:t>
      </w:r>
      <w:r w:rsidRPr="00A9495F">
        <w:rPr>
          <w:rFonts w:ascii="GHEA Grapalat" w:hAnsi="GHEA Grapalat"/>
          <w:sz w:val="24"/>
          <w:szCs w:val="24"/>
          <w:lang w:val="hy-AM"/>
        </w:rPr>
        <w:t>/</w:t>
      </w:r>
    </w:p>
    <w:p w:rsidR="00960D6D" w:rsidRPr="00A9495F" w:rsidRDefault="00960D6D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3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համայնքին սեփականության իրավունքով պատկանող գույքն անհատույց օգտագործման տրամադրելու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084956" w:rsidRPr="00084956" w:rsidRDefault="00DE392D" w:rsidP="00DE392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4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084956"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սեփականություն համարվող գույքերից 2024 թվականի ընթացքում աճուրդային կարգով օտարման առաջարկվող գույքացանկը հաստատելու մասին</w:t>
      </w:r>
    </w:p>
    <w:p w:rsidR="00084956" w:rsidRPr="00A9495F" w:rsidRDefault="00084956" w:rsidP="000849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084956" w:rsidRPr="00084956" w:rsidRDefault="00084956" w:rsidP="00DE392D">
      <w:pPr>
        <w:spacing w:after="0"/>
        <w:jc w:val="both"/>
        <w:rPr>
          <w:rFonts w:ascii="Cambria Math" w:hAnsi="Cambria Math" w:cs="Cambria Math"/>
          <w:sz w:val="24"/>
          <w:szCs w:val="24"/>
          <w:lang w:val="hy-AM"/>
        </w:rPr>
      </w:pPr>
    </w:p>
    <w:p w:rsidR="00DE392D" w:rsidRPr="00A9495F" w:rsidRDefault="00084956" w:rsidP="00DE392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5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DE392D"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սեփականություն հանդիսացող շարժական գույքն աճուրդ-վաճառքով օտարելու և մեկնարկային գին սահմանելու մասին</w:t>
      </w:r>
    </w:p>
    <w:p w:rsidR="00A9495F" w:rsidRPr="00A9495F" w:rsidRDefault="00A9495F" w:rsidP="00A9495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6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 ավագանու 2023 թվականի դեկտեմբերի 21-ի թիվ 142-Ա որոշման մեջ փոփոխություններ կատարելու մասին</w:t>
      </w:r>
    </w:p>
    <w:p w:rsidR="00A9495F" w:rsidRPr="00A9495F" w:rsidRDefault="00A9495F" w:rsidP="00A9495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A9495F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7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96398C">
        <w:rPr>
          <w:rFonts w:ascii="GHEA Grapalat" w:hAnsi="GHEA Grapalat" w:cs="Cambria Math"/>
          <w:sz w:val="24"/>
          <w:szCs w:val="24"/>
          <w:lang w:val="hy-AM"/>
        </w:rPr>
        <w:t xml:space="preserve">Հայաստանի Հանրապետության Արմավիրի մարզի </w:t>
      </w:r>
      <w:r w:rsidR="0096398C" w:rsidRPr="00A9495F">
        <w:rPr>
          <w:rFonts w:ascii="GHEA Grapalat" w:hAnsi="GHEA Grapalat" w:cs="Cambria Math"/>
          <w:sz w:val="24"/>
          <w:szCs w:val="24"/>
          <w:lang w:val="hy-AM"/>
        </w:rPr>
        <w:t xml:space="preserve">Արմավիր համայնքի </w:t>
      </w:r>
      <w:r w:rsidR="0096398C" w:rsidRPr="00A9495F">
        <w:rPr>
          <w:rFonts w:ascii="GHEA Grapalat" w:hAnsi="GHEA Grapalat"/>
          <w:sz w:val="24"/>
          <w:szCs w:val="24"/>
          <w:lang w:val="hy-AM"/>
        </w:rPr>
        <w:t>Մայիսյան գյուղի</w:t>
      </w:r>
      <w:r w:rsidR="0096398C" w:rsidRPr="00155E98">
        <w:rPr>
          <w:rFonts w:ascii="GHEA Grapalat" w:hAnsi="GHEA Grapalat"/>
          <w:sz w:val="24"/>
          <w:szCs w:val="24"/>
          <w:lang w:val="hy-AM"/>
        </w:rPr>
        <w:t xml:space="preserve"> 3-</w:t>
      </w:r>
      <w:r w:rsidR="0096398C">
        <w:rPr>
          <w:rFonts w:ascii="GHEA Grapalat" w:hAnsi="GHEA Grapalat"/>
          <w:sz w:val="24"/>
          <w:szCs w:val="24"/>
          <w:lang w:val="hy-AM"/>
        </w:rPr>
        <w:t>րդ</w:t>
      </w:r>
      <w:r w:rsidR="0096398C" w:rsidRPr="00A9495F">
        <w:rPr>
          <w:rFonts w:ascii="GHEA Grapalat" w:hAnsi="GHEA Grapalat"/>
          <w:sz w:val="24"/>
          <w:szCs w:val="24"/>
          <w:lang w:val="hy-AM"/>
        </w:rPr>
        <w:t xml:space="preserve"> փողոցին</w:t>
      </w:r>
      <w:r w:rsidR="0096398C">
        <w:rPr>
          <w:rFonts w:ascii="GHEA Grapalat" w:hAnsi="GHEA Grapalat"/>
          <w:sz w:val="24"/>
          <w:szCs w:val="24"/>
          <w:lang w:val="hy-AM"/>
        </w:rPr>
        <w:t xml:space="preserve"> կից</w:t>
      </w:r>
      <w:r w:rsidR="0096398C" w:rsidRPr="00A9495F">
        <w:rPr>
          <w:rFonts w:ascii="GHEA Grapalat" w:hAnsi="GHEA Grapalat"/>
          <w:sz w:val="24"/>
          <w:szCs w:val="24"/>
          <w:lang w:val="hy-AM"/>
        </w:rPr>
        <w:t xml:space="preserve"> նրբանցքի</w:t>
      </w:r>
      <w:r w:rsidR="006016B5">
        <w:rPr>
          <w:rFonts w:ascii="GHEA Grapalat" w:hAnsi="GHEA Grapalat"/>
          <w:sz w:val="24"/>
          <w:szCs w:val="24"/>
          <w:lang w:val="hy-AM"/>
        </w:rPr>
        <w:t>ն</w:t>
      </w:r>
      <w:bookmarkStart w:id="0" w:name="_GoBack"/>
      <w:bookmarkEnd w:id="0"/>
      <w:r w:rsidR="0096398C" w:rsidRPr="00A9495F">
        <w:rPr>
          <w:rFonts w:ascii="GHEA Grapalat" w:hAnsi="GHEA Grapalat"/>
          <w:sz w:val="24"/>
          <w:szCs w:val="24"/>
          <w:lang w:val="hy-AM"/>
        </w:rPr>
        <w:t xml:space="preserve"> հասցե տալու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8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960D6D" w:rsidRPr="00A9495F">
        <w:rPr>
          <w:rFonts w:ascii="GHEA Grapalat" w:hAnsi="GHEA Grapalat"/>
          <w:sz w:val="24"/>
          <w:szCs w:val="24"/>
          <w:lang w:val="hy-AM"/>
        </w:rPr>
        <w:t>Հողերի նպատակային նշանակությունը փոխելու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9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960D6D" w:rsidRPr="00A9495F">
        <w:rPr>
          <w:rFonts w:ascii="GHEA Grapalat" w:hAnsi="GHEA Grapalat"/>
          <w:sz w:val="24"/>
          <w:szCs w:val="24"/>
          <w:lang w:val="hy-AM"/>
        </w:rPr>
        <w:t>Տեղական վճարի արտոնություններ սահմանելու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10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960D6D" w:rsidRPr="00A9495F">
        <w:rPr>
          <w:rFonts w:ascii="GHEA Grapalat" w:hAnsi="GHEA Grapalat"/>
          <w:sz w:val="24"/>
          <w:szCs w:val="24"/>
          <w:lang w:val="hy-AM"/>
        </w:rPr>
        <w:t>Անշարժ գույքի հարկի և փոխադրամիջոցների գույքահարկի արտոնություններ սահմանելու մասին</w:t>
      </w:r>
    </w:p>
    <w:p w:rsidR="00960D6D" w:rsidRPr="00A9495F" w:rsidRDefault="00960D6D" w:rsidP="00960D6D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Տիգրանյան/</w:t>
      </w:r>
    </w:p>
    <w:p w:rsidR="00960D6D" w:rsidRPr="00A9495F" w:rsidRDefault="00A9495F" w:rsidP="00960D6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9495F">
        <w:rPr>
          <w:rFonts w:ascii="GHEA Grapalat" w:hAnsi="GHEA Grapalat" w:cs="Cambria Math"/>
          <w:sz w:val="24"/>
          <w:szCs w:val="24"/>
          <w:lang w:val="hy-AM"/>
        </w:rPr>
        <w:t>11</w:t>
      </w:r>
      <w:r w:rsidR="00960D6D"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="00960D6D" w:rsidRPr="00A9495F">
        <w:rPr>
          <w:rFonts w:ascii="GHEA Grapalat" w:hAnsi="GHEA Grapalat"/>
          <w:sz w:val="24"/>
          <w:szCs w:val="24"/>
          <w:lang w:val="hy-AM"/>
        </w:rPr>
        <w:t>Ֆինանսական օգնություն տրամադրելու մասին</w:t>
      </w:r>
    </w:p>
    <w:p w:rsidR="00960D6D" w:rsidRPr="00084956" w:rsidRDefault="00960D6D" w:rsidP="00084956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 w:rsidRPr="00A9495F">
        <w:rPr>
          <w:rFonts w:ascii="GHEA Grapalat" w:hAnsi="GHEA Grapalat"/>
          <w:sz w:val="24"/>
          <w:szCs w:val="24"/>
          <w:lang w:val="hy-AM"/>
        </w:rPr>
        <w:t>/Զեկ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Ն</w:t>
      </w:r>
      <w:r w:rsidRPr="00A949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95F">
        <w:rPr>
          <w:rFonts w:ascii="GHEA Grapalat" w:hAnsi="GHEA Grapalat"/>
          <w:sz w:val="24"/>
          <w:szCs w:val="24"/>
          <w:lang w:val="hy-AM"/>
        </w:rPr>
        <w:t xml:space="preserve"> Խաչատրյան/</w:t>
      </w:r>
    </w:p>
    <w:sectPr w:rsidR="00960D6D" w:rsidRPr="00084956" w:rsidSect="0096231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63"/>
    <w:rsid w:val="00084956"/>
    <w:rsid w:val="000D3398"/>
    <w:rsid w:val="00155E98"/>
    <w:rsid w:val="001D1063"/>
    <w:rsid w:val="006016B5"/>
    <w:rsid w:val="00642DBD"/>
    <w:rsid w:val="006D37F5"/>
    <w:rsid w:val="008526BF"/>
    <w:rsid w:val="00960D6D"/>
    <w:rsid w:val="0096231E"/>
    <w:rsid w:val="0096398C"/>
    <w:rsid w:val="00A9495F"/>
    <w:rsid w:val="00D37899"/>
    <w:rsid w:val="00DE392D"/>
    <w:rsid w:val="00F2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2024-10-29T11:24:00Z</cp:lastPrinted>
  <dcterms:created xsi:type="dcterms:W3CDTF">2024-10-18T07:19:00Z</dcterms:created>
  <dcterms:modified xsi:type="dcterms:W3CDTF">2024-10-29T12:46:00Z</dcterms:modified>
</cp:coreProperties>
</file>