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>ՀԱՎԵԼՎԱԾ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>ԱՐՄԱՎԻՐ ՀԱՄԱՅՆՔԻ ԱՎԱԳԱՆՈՒ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>2021 ԹՎԱԿԱՆԻ ԴԵԿՏԵՄԲԵՐԻ 27-Ի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>ԹԻՎ 12 ԱՐՏԱՀԵՐԹ ՆԻՍՏԻ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>ԹԻՎ 112-Ա ՈՐՈՇՄԱՆ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>Կ Ա Ն Ո Ն Ա Կ Ա Ր Գ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>ԱՐՄԱՎԻՐ ՀԱՄԱՅՆՔԻ ԱՎԱԳԱՆՈՒ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>ԳԼՈՒԽ 1. ԸՆԴՀԱՆՈՒՐ ԴՐՈՒՅԹՆԵՐ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Cs/>
          <w:sz w:val="24"/>
          <w:szCs w:val="24"/>
          <w:lang w:val="hy-AM"/>
        </w:rPr>
      </w:pPr>
    </w:p>
    <w:p w:rsidR="0046633C" w:rsidRDefault="0046633C" w:rsidP="0046633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Սույն կանոնակարգով (այսուհետ` Կանոնակարգ) կարգավորվում է Արմավիր համայնքի (այսուհետ՝ Համայնք) ավագանու (այսուհետ՝ Ավագանի) գործունեության կազմակերպումը,նիստերի նախապատրաստումը և անցկացումը։</w:t>
      </w:r>
    </w:p>
    <w:p w:rsidR="0046633C" w:rsidRDefault="0046633C" w:rsidP="0046633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Ավագանին համայնքի տեղական ինքնակառավարման ներկայացուցչական մարմին է, և իրականացնում է Հայաստանի Հանրապետության Սահմանադրությամբ, «Տեղական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ինքնակառավարման մասին» ՀՀ օրենքով, այլ օրենքներով և սույն Կանոնակարգով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Cs/>
          <w:sz w:val="24"/>
          <w:szCs w:val="24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</w:r>
      <w:r>
        <w:rPr>
          <w:rFonts w:ascii="GHEA Grapalat" w:hAnsi="GHEA Grapalat" w:cs="GHEAGrapalat-Bold"/>
          <w:bCs/>
          <w:sz w:val="24"/>
          <w:szCs w:val="24"/>
        </w:rPr>
        <w:t>նախատեսված լիազորություններ:</w:t>
      </w:r>
    </w:p>
    <w:p w:rsidR="0046633C" w:rsidRDefault="0046633C" w:rsidP="0046633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Cs/>
          <w:sz w:val="24"/>
          <w:szCs w:val="24"/>
        </w:rPr>
      </w:pPr>
      <w:r>
        <w:rPr>
          <w:rFonts w:ascii="GHEA Grapalat" w:hAnsi="GHEA Grapalat" w:cs="GHEAGrapalat-Bold"/>
          <w:bCs/>
          <w:sz w:val="24"/>
          <w:szCs w:val="24"/>
        </w:rPr>
        <w:t>Ավագանու մարմիններն են՝ համայնքի ղեկավարը, նրա առաջին տեղակալը, Ավագանու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GHEAGrapalat-Bold"/>
          <w:bCs/>
          <w:sz w:val="24"/>
          <w:szCs w:val="24"/>
        </w:rPr>
        <w:t>անդամները, Ավագանու խմբակցությունները և մշտական հանձնաժողովները: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Cs/>
          <w:sz w:val="24"/>
          <w:szCs w:val="24"/>
        </w:rPr>
      </w:pPr>
      <w:r>
        <w:rPr>
          <w:rFonts w:ascii="GHEA Grapalat" w:hAnsi="GHEA Grapalat" w:cs="GHEAGrapalat-Bold"/>
          <w:bCs/>
          <w:sz w:val="24"/>
          <w:szCs w:val="24"/>
        </w:rPr>
        <w:t>4.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</w:r>
      <w:r>
        <w:rPr>
          <w:rFonts w:ascii="GHEA Grapalat" w:hAnsi="GHEA Grapalat" w:cs="GHEAGrapalat-Bold"/>
          <w:bCs/>
          <w:sz w:val="24"/>
          <w:szCs w:val="24"/>
        </w:rPr>
        <w:t>Ավագանիում ստեղծվում են Խմբակցություններ (այսուհետ՝ Խմբակցություններ)։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Cs/>
          <w:sz w:val="24"/>
          <w:szCs w:val="24"/>
        </w:rPr>
      </w:pPr>
      <w:r>
        <w:rPr>
          <w:rFonts w:ascii="GHEA Grapalat" w:hAnsi="GHEA Grapalat" w:cs="GHEAGrapalat-Bold"/>
          <w:bCs/>
          <w:sz w:val="24"/>
          <w:szCs w:val="24"/>
        </w:rPr>
        <w:t>5.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</w:r>
      <w:r>
        <w:rPr>
          <w:rFonts w:ascii="GHEA Grapalat" w:hAnsi="GHEA Grapalat" w:cs="GHEAGrapalat-Bold"/>
          <w:bCs/>
          <w:sz w:val="24"/>
          <w:szCs w:val="24"/>
        </w:rPr>
        <w:t>Ավագանին` Հայաստանի Հանրապետության Սահմանադրությանը, «Տեղական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ինքնակառավարման մասին» Հայաստանի Հանրապետության օրենքին (այսուհետ՝ Օրենք), այլ օրենքներին և իրավական ակտերին, Կանոնակարգին համապատասխան իր լիազորություններն իրականացնելիս անկախ է և գործում է ի շահ Համայնքի և նրա անունից: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6.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Ավագանին օրենքով սահմանված կարգով տնօրինում է համայնքի սեփականությունը: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7.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գործունեությունը հիմնվում է քաղաքական բազմակարծության,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իրավահավասարության, օրինականության, հարցերի ազատ քննարկման ու կոլեկտիվ լուծման սկզբունքների վրա: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8.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Ավագանին գործում է Օրենքին և Կանոնակարգին համապատասխան` նիստերի,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հանձնաժողովների, խմբակցությունների աշխատանքի միջոցով: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9.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աշխատանքային լեզուն հայերենն է: Եթե նիստին հրավիրված անձը ելույթ է ունենում oտար լեզվով, ապա ապահովվում է դրա հայերեն թարգմանությունը: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10.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Ավագանին կազմված է 27 անդամից, որոնք ընտրվում են հինգ տարի ժամկետով: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Ավագանին ընտրված է համարվում, եթե ընտրվել է Ավագանու անդամների` օրենքով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սահմանված թվի առնվազն երկու երրորդը: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11.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Նորընտիր Ավագանու լիազորությունների ժամկետն սկսվում է առաջին նիստի գումարման պահից: Այդ պահից ավարտվում է նախորդ Ավագանու լիազորությունների ժամկետը: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12.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Ավագանին և համայնքի ղեկավարը գործում են իրենց նստավայրում, հասցե` Հայաստանի Հանրապետություն, Արմավիրի մազր, ք. Արմավիր, Հանրապետության 32: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13.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որոշմամբ Ավագանին իր գործունեությունը (ներառյալ՝ նիստերի անցկացումը) կարող է կազմակերպել այլ վայրում: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14.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Համայնքի ղեկավարը Ավագանու նստավայրում անհրաժեշտ պայմաններ է ստեղծում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Ավագանու՝ Օրենքով և Կանոնակարգով սահմանված կարգով գործունեության իրականացման համար: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lastRenderedPageBreak/>
        <w:t>15.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նիստում կարող է քննարկվել Համայնքի շահերին վերաբերող ցանկացած հարց: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Քննարկվող հարցերի վերաբերյալ Ավագանին ընդունում է որոշումներ և ուղերձներ: Համայնքի շահերին վերաբերող, բայց իր իրավասություններից դուրս հարցերի առնչությամբ Ավագանին կարող է ընդունել ուղերձներ՝ ուղղված համայնքի բնակչությանը, համայնքի ղեկավարին, մարզպետին կամ պետական այլ մարմիններին: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>ԳԼՈՒԽ 2. ԱՎԱԳԱՆՈՒ ԼԻԱԶՈՐՈՒԹՅՈՒՆՆԵՐԸ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Cs/>
          <w:sz w:val="24"/>
          <w:szCs w:val="24"/>
          <w:lang w:val="hy-AM"/>
        </w:rPr>
      </w:pP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 xml:space="preserve">16. </w:t>
      </w: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ab/>
        <w:t>Ավագանին Օրենքով սահմանված կարգով՝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1) </w:t>
      </w:r>
      <w:r>
        <w:rPr>
          <w:rFonts w:ascii="GHEA Grapalat" w:hAnsi="GHEA Grapalat"/>
          <w:lang w:val="hy-AM"/>
        </w:rPr>
        <w:tab/>
        <w:t>ընդունում է իր կանոնակարգը՝ օրենքի պահանջներին համապատասխան.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2) </w:t>
      </w:r>
      <w:r>
        <w:rPr>
          <w:rFonts w:ascii="GHEA Grapalat" w:hAnsi="GHEA Grapalat"/>
          <w:lang w:val="hy-AM"/>
        </w:rPr>
        <w:tab/>
        <w:t>օրենքով սահմանված դեպքերում և կարգով ընտրում է համայնքի ղեկավարին.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3) </w:t>
      </w:r>
      <w:r>
        <w:rPr>
          <w:rFonts w:ascii="GHEA Grapalat" w:hAnsi="GHEA Grapalat"/>
          <w:lang w:val="hy-AM"/>
        </w:rPr>
        <w:tab/>
        <w:t>օրենքով սահմանված կարգով որոշում է ընդունում համայնքի ղեկավարին անվստահություն հայտնելու վերաբերյալ.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4) </w:t>
      </w:r>
      <w:r>
        <w:rPr>
          <w:rFonts w:ascii="GHEA Grapalat" w:hAnsi="GHEA Grapalat"/>
          <w:lang w:val="hy-AM"/>
        </w:rPr>
        <w:tab/>
        <w:t>հաստատում է համայնքի զարգացման ծրագրերը.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4.1) </w:t>
      </w:r>
      <w:r>
        <w:rPr>
          <w:rFonts w:ascii="GHEA Grapalat" w:hAnsi="GHEA Grapalat"/>
          <w:lang w:val="hy-AM"/>
        </w:rPr>
        <w:tab/>
        <w:t>հաստատում է համայնքի տարեկան աշխատանքային պլանը, դրա իրականացման վերաբերյալ հաշվետվությունները.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4.2) </w:t>
      </w:r>
      <w:r>
        <w:rPr>
          <w:rFonts w:ascii="GHEA Grapalat" w:hAnsi="GHEA Grapalat"/>
          <w:lang w:val="hy-AM"/>
        </w:rPr>
        <w:tab/>
        <w:t>համայնքի ղեկավարի առաջարկությամբ որոշում է կայացնում համայնքի կազմում ընդգրկված, 500-ից պակաս հաշվառված բնակիչ ունեցող բնակավայրերում վարչական ղեկավար ունենալու կամ բնակավայրի վարչական ղեկավարի լիազորություններից բխող գործառույթների իրականացումը մեկ այլ բնակավայրի վարչական ղեկավարին վերապահելու մասին.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4.3)</w:t>
      </w:r>
      <w:r>
        <w:rPr>
          <w:rFonts w:ascii="GHEA Grapalat" w:hAnsi="GHEA Grapalat"/>
          <w:lang w:val="hy-AM"/>
        </w:rPr>
        <w:tab/>
        <w:t>համայնքի ղեկավարի առաջարկությամբ հաստատում է համայնքում ճանապարհային երթևեկության կազմակերպման սխեման (համայնքային ենթակայության ճանապարհների մասով).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4.4)</w:t>
      </w:r>
      <w:r>
        <w:rPr>
          <w:rFonts w:ascii="GHEA Grapalat" w:hAnsi="GHEA Grapalat"/>
          <w:lang w:val="hy-AM"/>
        </w:rPr>
        <w:tab/>
        <w:t>որոշում է տեղական ինքնակառավարման մարմինների և վարչական ղեկավարների նստավայրերը.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5) </w:t>
      </w:r>
      <w:r>
        <w:rPr>
          <w:rFonts w:ascii="GHEA Grapalat" w:hAnsi="GHEA Grapalat"/>
          <w:lang w:val="hy-AM"/>
        </w:rPr>
        <w:tab/>
        <w:t>հաստատում է համայնքի բյուջեն, բյուջեի` համայնքի ղեկավարի առաջարկած փոփոխությունները և բյուջեի կատարման տարեկան հաշվետվությունը.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6) </w:t>
      </w:r>
      <w:r>
        <w:rPr>
          <w:rFonts w:ascii="GHEA Grapalat" w:hAnsi="GHEA Grapalat"/>
          <w:lang w:val="hy-AM"/>
        </w:rPr>
        <w:tab/>
        <w:t>վերահսկում է համայնքի բյուջեի կատարումը և համայնքի ստացած վարկերի ու այլ ներգրավված ֆինանսական միջոցների օգտագործումը.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7) </w:t>
      </w:r>
      <w:r>
        <w:rPr>
          <w:rFonts w:ascii="GHEA Grapalat" w:hAnsi="GHEA Grapalat"/>
          <w:lang w:val="hy-AM"/>
        </w:rPr>
        <w:tab/>
        <w:t>սահմանում է համայնքի կամավոր խնդիրները, դրանց լուծմանն ուղղված սեփական լիազորությունները և դրանց իրականացման կարգը` համայնքի ղեկավարի ներկայացմամբ.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8)</w:t>
      </w:r>
      <w:r>
        <w:rPr>
          <w:rFonts w:ascii="GHEA Grapalat" w:hAnsi="GHEA Grapalat"/>
          <w:lang w:val="hy-AM"/>
        </w:rPr>
        <w:tab/>
        <w:t>իր անդամների առնվազն մեկ երրորդի կամ համայնքի ղեկավարի նախաձեռնությամբ ընդունում է հանրաքվե անցկացնելու մասին որոշում.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8.1)</w:t>
      </w:r>
      <w:r>
        <w:rPr>
          <w:rFonts w:ascii="GHEA Grapalat" w:hAnsi="GHEA Grapalat"/>
          <w:lang w:val="hy-AM"/>
        </w:rPr>
        <w:tab/>
        <w:t>համայնքի ղեկավարի ներկայացմամբ ընդունում է տեղական հանրաքվեի նախապատրաստման և անցկացման ծախսերի ֆինանսավորման մասին որոշում.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9) </w:t>
      </w:r>
      <w:r>
        <w:rPr>
          <w:rFonts w:ascii="GHEA Grapalat" w:hAnsi="GHEA Grapalat"/>
          <w:lang w:val="hy-AM"/>
        </w:rPr>
        <w:tab/>
        <w:t>վերահսկողություն է իրականացնում համայնքի ղեկավարի կողմից իր լիազորությունների իրականացման նկատմամբ.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10)</w:t>
      </w:r>
      <w:r>
        <w:rPr>
          <w:rFonts w:ascii="GHEA Grapalat" w:hAnsi="GHEA Grapalat"/>
          <w:lang w:val="hy-AM"/>
        </w:rPr>
        <w:tab/>
        <w:t>դատական կարգով կարող է վիճարկել Հայաստանի Հանրապետության Սահմանադրությանը, օրենքներին և համայնքի ավագանու որոշումներին հակասող` համայնքի ղեկավարի որոշումները.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11) </w:t>
      </w:r>
      <w:r>
        <w:rPr>
          <w:rFonts w:ascii="GHEA Grapalat" w:hAnsi="GHEA Grapalat"/>
          <w:lang w:val="hy-AM"/>
        </w:rPr>
        <w:tab/>
        <w:t>որոշում է համայնքի ղեկավարի վարձատրության չափը.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12)</w:t>
      </w:r>
      <w:r>
        <w:rPr>
          <w:rFonts w:ascii="GHEA Grapalat" w:hAnsi="GHEA Grapalat"/>
          <w:lang w:val="hy-AM"/>
        </w:rPr>
        <w:tab/>
        <w:t>որոշում է կայացնում միջհամայնքային միավորումներ ստեղծելու մասին, ինչպես նաև առաջարկություն է ներկայացնում պետական լիազորված մարմին` այլ համայնքների հետ միավորվելով նոր համայնք ձևավորելու վերաբերյալ.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13) </w:t>
      </w:r>
      <w:r>
        <w:rPr>
          <w:rFonts w:ascii="GHEA Grapalat" w:hAnsi="GHEA Grapalat"/>
          <w:lang w:val="hy-AM"/>
        </w:rPr>
        <w:tab/>
        <w:t>որոշում է կայացնում միջհամայնքային միավորումում իր ներկայացուցիչը նշանակելու վերաբերյալ.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14) </w:t>
      </w:r>
      <w:r>
        <w:rPr>
          <w:rFonts w:ascii="GHEA Grapalat" w:hAnsi="GHEA Grapalat"/>
          <w:lang w:val="hy-AM"/>
        </w:rPr>
        <w:tab/>
        <w:t>որոշում է կայացնում կամ կազմում արձանագրություն</w:t>
      </w:r>
      <w:r>
        <w:rPr>
          <w:rFonts w:ascii="Arial" w:hAnsi="Arial" w:cs="Arial"/>
          <w:lang w:val="hy-AM"/>
        </w:rPr>
        <w:t> </w:t>
      </w:r>
      <w:r>
        <w:rPr>
          <w:rFonts w:ascii="GHEA Grapalat" w:hAnsi="GHEA Grapalat" w:cs="Arial Unicode"/>
          <w:lang w:val="hy-AM"/>
        </w:rPr>
        <w:t>համայնքի ղեկավարի և ավագանու անդամի լիազորությունների վաղաժամկետ դադարեցման վերաբերյալ.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15) </w:t>
      </w:r>
      <w:r>
        <w:rPr>
          <w:rFonts w:ascii="GHEA Grapalat" w:hAnsi="GHEA Grapalat"/>
          <w:lang w:val="hy-AM"/>
        </w:rPr>
        <w:tab/>
        <w:t>օրենքով սահմանված կարգով որոշում է կայացնում համայնքային հիմնարկների, համայնքի մասնակցությամբ առևտրային և ոչ առևտրային կազմակերպությունների հիմնադրման, վերակազմակերպման կամ լուծարման մասին.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16)</w:t>
      </w:r>
      <w:r>
        <w:rPr>
          <w:rFonts w:ascii="GHEA Grapalat" w:hAnsi="GHEA Grapalat"/>
          <w:lang w:val="hy-AM"/>
        </w:rPr>
        <w:tab/>
        <w:t xml:space="preserve"> իր որոշմամբ համաձայնություն է տալիս համայնքի ղեկավարի ներկայացրած` համայնքային հիմնարկների ղեկավարների թեկնածուներին.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17) </w:t>
      </w:r>
      <w:r>
        <w:rPr>
          <w:rFonts w:ascii="GHEA Grapalat" w:hAnsi="GHEA Grapalat"/>
          <w:lang w:val="hy-AM"/>
        </w:rPr>
        <w:tab/>
        <w:t>օրենքով սահմանված կարգով և դեպքերում հաստատում է համայնքի մասնակցությամբ առևտրային կազմակերպությունների կոլեգիալ կառավարման մարմինների և վերստուգիչ մարմինների կազմերը: Այդ մարմիններում ավագանու առաջադրած ներկայացուցիչների թիվը կարող է լինել միայն դրանց կազմի թվի կեսից պակաս.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18) </w:t>
      </w:r>
      <w:r>
        <w:rPr>
          <w:rFonts w:ascii="GHEA Grapalat" w:hAnsi="GHEA Grapalat"/>
          <w:lang w:val="hy-AM"/>
        </w:rPr>
        <w:tab/>
        <w:t>օրենքով սահմանված դեպքերում սահմանում է տեղական հարկերի, տուրքերի և վճարների տեսակներն ու դրույքաչափերը.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18.1)</w:t>
      </w:r>
      <w:r>
        <w:rPr>
          <w:rFonts w:ascii="GHEA Grapalat" w:hAnsi="GHEA Grapalat"/>
          <w:lang w:val="hy-AM"/>
        </w:rPr>
        <w:tab/>
        <w:t>համայնքի ղեկավարի առաջարկությամբ համայնքի սեփականություն հանդիսացող տարածքներում հաստատում է այն վայրերի ցանկը, որտեղ թույլատրվում է վաճառքի և վարձույթի նպատակով կայանել ավտոտրանսպորտային միջոցները.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19)</w:t>
      </w:r>
      <w:r>
        <w:rPr>
          <w:rFonts w:ascii="GHEA Grapalat" w:hAnsi="GHEA Grapalat"/>
          <w:lang w:val="hy-AM"/>
        </w:rPr>
        <w:tab/>
        <w:t xml:space="preserve"> սահմանում է համայնքի կողմից մատուցվող ծառայությունների դիմաց գանձվող վճարների դրույքաչափերը.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20)</w:t>
      </w:r>
      <w:r>
        <w:rPr>
          <w:rFonts w:ascii="GHEA Grapalat" w:hAnsi="GHEA Grapalat"/>
          <w:lang w:val="hy-AM"/>
        </w:rPr>
        <w:tab/>
        <w:t xml:space="preserve"> իրականացնում է «Աղբահանության և սանիտարական մաքրման մասին» Հայաստանի Հանրապետության օրենքով նախատեսված լիազորություններ.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21) </w:t>
      </w:r>
      <w:r>
        <w:rPr>
          <w:rFonts w:ascii="GHEA Grapalat" w:hAnsi="GHEA Grapalat"/>
          <w:lang w:val="hy-AM"/>
        </w:rPr>
        <w:tab/>
        <w:t>համայնքի ղեկավարի առաջարկությամբ որոշում է կայացնում համայնքի սեփականություն հանդիսացող գույքն օգտագործման տրամադրելու կամ օտարելու մասին (ներառյալ՝ «Պետություն-մասնավոր գործընկերության մասին» Հայաստանի Հանրապետության օրենքով նախատեսված ՊՄԳ ծրագրով նախատեսված դեպքերում, բացառությամբ այլ նորմատիվ իրավական ակտերով սահմանված դեպքերի),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 Համայնքի սեփականություն հանդիսացող հողամասն օտարելու դեպքում համայնքի ավագանու որոշման մեջ պետք է նշվեն նաև հողամասի գտնվելու վայրը, ծածկագիրը, մակերեսը, նպատակային նշանակությունը, հողատեսքը, գործառնական նշանակությունը.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22)</w:t>
      </w:r>
      <w:r>
        <w:rPr>
          <w:rFonts w:ascii="GHEA Grapalat" w:hAnsi="GHEA Grapalat"/>
          <w:lang w:val="hy-AM"/>
        </w:rPr>
        <w:tab/>
        <w:t>որոշում է կայացնում համայնքային նշանակության փողոցների, պողոտաների, հրապարակների, զբոսայգիների, համայնքային ենթակայության կրթական, մշակութային և այլ կազմակերպությունների անվանակոչման և անվանափոխման վերաբերյալ: Բացառիկ դեպքերում նշանավոր որևէ անհատի անվամբ մինչև նրա մահվան հինգ տարին լրանալն անվանակոչում կամ անվանափոխում կատարելու վերաբերյալ կայացնում է որոշում այդ նպատակով անցկացված հանրային լսումների արդյունքների հիման վրա.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23)</w:t>
      </w:r>
      <w:r>
        <w:rPr>
          <w:rFonts w:ascii="GHEA Grapalat" w:hAnsi="GHEA Grapalat"/>
          <w:lang w:val="hy-AM"/>
        </w:rPr>
        <w:tab/>
        <w:t>իր որոշմամբ վավերացնում է համայնքի կողմից Հայաստանի Հանրապետության համայնքների կամ այլ պետությունների համայնքների հետ կնքված պայմանագրերը.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24) </w:t>
      </w:r>
      <w:r>
        <w:rPr>
          <w:rFonts w:ascii="GHEA Grapalat" w:hAnsi="GHEA Grapalat"/>
          <w:lang w:val="hy-AM"/>
        </w:rPr>
        <w:tab/>
        <w:t>որոշում է կայացնում համայնքների հիմնադրած միություններին անդամակցելու և դրանց անդամավճարները մուծելու մասին.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25) </w:t>
      </w:r>
      <w:r>
        <w:rPr>
          <w:rFonts w:ascii="GHEA Grapalat" w:hAnsi="GHEA Grapalat"/>
          <w:lang w:val="hy-AM"/>
        </w:rPr>
        <w:tab/>
        <w:t>որոշում է կայացնում վարկերի և օրենքով սահմանված կարգով այլ միջոցների ներգրավման վերաբերյալ.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26)</w:t>
      </w:r>
      <w:r>
        <w:rPr>
          <w:rFonts w:ascii="GHEA Grapalat" w:hAnsi="GHEA Grapalat"/>
          <w:lang w:val="hy-AM"/>
        </w:rPr>
        <w:tab/>
        <w:t>որոշում է կայացնում համայնքների ավագանիների կողմից, իրենց կանոնակարգերին համապատասխան, Հայաստանի Հանրապետության և օտարերկրյա քաղաքացիներին համայնքի պատվավոր քաղաքացու կոչում շնորհելու կամ պատվավոր կոչումից զրկելու վերաբերյալ.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27) </w:t>
      </w:r>
      <w:r>
        <w:rPr>
          <w:rFonts w:ascii="GHEA Grapalat" w:hAnsi="GHEA Grapalat"/>
          <w:lang w:val="hy-AM"/>
        </w:rPr>
        <w:tab/>
        <w:t>հաստատում է համայնքի զինանշանը.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28) </w:t>
      </w:r>
      <w:r>
        <w:rPr>
          <w:rFonts w:ascii="GHEA Grapalat" w:hAnsi="GHEA Grapalat"/>
          <w:lang w:val="hy-AM"/>
        </w:rPr>
        <w:tab/>
        <w:t>համայնքի ղեկավարի ներկայացմամբ որոշում է ընդունում աշխատակազմի, համայնքային հիմնարկների, համայնքային ենթակայությամբ առևտրային և ոչ առևտրային կազմակերպությունների կանոնադրությունները, կառուցվածքը, աշխատողների քանակը, հաստիքացուցակը և պաշտոնային դրույքաչափերը հաստատելու վերաբերյալ: Համայնքային ծառայության պաշտոնների մասով աշխատակազմի աշխատողների քանակը, կառուցվածքը կամ հաստիքացուցակը հաստատելու, ինչպես նաև փոփոխելու կամ լրացնելու հարցում որոշում է կայացնում համայնքային ծառայության պաշտոնների անվանացանկում համապատասխան փոփոխություններ կամ լրացումներ կատարելու նպատակով Հայաստանի Հանրապետության կառավարության լիազորած պետական կառավարման մարմին դիմելու մասին: Աշխատակազմի աշխատողների քանակը, կառուցվածքը կամ հաստիքացուցակը հաստատված, ինչպես նաև փոփոխված կամ լրացված է համարվում Հայաստանի Հանրապետության կառավարության լիազորած պետական կառավարման մարմնի կողմից համայնքային ծառայության պաշտոնների անվանացանկում համապատասխան փոփոխություններ կամ լրացումներ կատարելու մասին իրավական ակտն ուժի մեջ մտնելու պահից.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29) </w:t>
      </w:r>
      <w:r>
        <w:rPr>
          <w:rFonts w:ascii="GHEA Grapalat" w:hAnsi="GHEA Grapalat"/>
          <w:lang w:val="hy-AM"/>
        </w:rPr>
        <w:tab/>
        <w:t>որոշում է ընդունում համայնքի քաղաքաշինական ծրագրային փաստաթղթերը, դրանց փոփոխությունները, ինչպես նաև նախագծման առաջադրանքները հաստատելու մասին` «Քաղաքաշինության մասին» Հայաստանի Հանրապետության օրենքով սահմանված կարգով.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30) </w:t>
      </w:r>
      <w:r>
        <w:rPr>
          <w:rFonts w:ascii="GHEA Grapalat" w:hAnsi="GHEA Grapalat"/>
          <w:lang w:val="hy-AM"/>
        </w:rPr>
        <w:tab/>
        <w:t>օրենքով սահմանված դեպքերում հաստատում է համայնքի քաղաքաշինական կանոնադրությունը.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31) </w:t>
      </w:r>
      <w:r>
        <w:rPr>
          <w:rFonts w:ascii="GHEA Grapalat" w:hAnsi="GHEA Grapalat"/>
          <w:lang w:val="hy-AM"/>
        </w:rPr>
        <w:tab/>
        <w:t>Հայաստանի Հանրապետության օրենսդրությամբ սահմանված դեպքերում և կարգով որոշում է ընդունում համայնքի հողերի օգտագործման սխեմաները հաստատելու մասին.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32) </w:t>
      </w:r>
      <w:r>
        <w:rPr>
          <w:rFonts w:ascii="GHEA Grapalat" w:hAnsi="GHEA Grapalat"/>
          <w:lang w:val="hy-AM"/>
        </w:rPr>
        <w:tab/>
        <w:t>հաստատում է համայնքի սեփականության ամենամյա գույքագրման փաստաթղթերը.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33) </w:t>
      </w:r>
      <w:r>
        <w:rPr>
          <w:rFonts w:ascii="GHEA Grapalat" w:hAnsi="GHEA Grapalat"/>
          <w:lang w:val="hy-AM"/>
        </w:rPr>
        <w:tab/>
        <w:t>պետական լիազորված մարմին առաջարկություն է ներկայացնում կամ համաձայնություն է տալիս համայնքի կամ համայնքի կազմի մեջ մտնող բնակավայրի անվանափոխության վերաբերյալ.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34) </w:t>
      </w:r>
      <w:r>
        <w:rPr>
          <w:rFonts w:ascii="GHEA Grapalat" w:hAnsi="GHEA Grapalat"/>
          <w:lang w:val="hy-AM"/>
        </w:rPr>
        <w:tab/>
        <w:t>քննարկում և որոշում է կայացնում համայնքի ղեկավարին կից, համայնքի տարածքում հասարակական կարգով գործող խորհրդակցական մարմինների քանակի, անվանումների ու ձևավորման կարգը հաստատելու վերաբերյալ.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35) </w:t>
      </w:r>
      <w:r>
        <w:rPr>
          <w:rFonts w:ascii="GHEA Grapalat" w:hAnsi="GHEA Grapalat"/>
          <w:lang w:val="hy-AM"/>
        </w:rPr>
        <w:tab/>
        <w:t>սահմանում է այն շենքերին և շինություններին ներկայացվող սահմանափակումները, պահանջները և պայմանները, որտեղ իրականացվում կամ մատուցվում են քաղաքացիական հոգեհանգստի (հրաժեշտի) ծիսակատարության ծառայություններ.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36) </w:t>
      </w:r>
      <w:r>
        <w:rPr>
          <w:rFonts w:ascii="GHEA Grapalat" w:hAnsi="GHEA Grapalat"/>
          <w:lang w:val="hy-AM"/>
        </w:rPr>
        <w:tab/>
        <w:t>սահմանում է համայնքի վարչական սահմաններում գտնվող անշարժ գույքի սեփականատիրոջ կամ տիրապետողի՝ իր տիրապետման տակ գտնվող անշարժ գույքի և դրան հարակից ընդհանուր օգտագործման տարածքի պարտադիր բարեկարգման էությունը, ծավալը, պայմանները և իրականացման կարգը.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37) </w:t>
      </w:r>
      <w:r>
        <w:rPr>
          <w:rFonts w:ascii="GHEA Grapalat" w:hAnsi="GHEA Grapalat"/>
          <w:lang w:val="hy-AM"/>
        </w:rPr>
        <w:tab/>
        <w:t>քննարկում է Հայաստանի Հանրապետության</w:t>
      </w:r>
      <w:r>
        <w:rPr>
          <w:rFonts w:ascii="Arial" w:hAnsi="Arial" w:cs="Arial"/>
          <w:lang w:val="hy-AM"/>
        </w:rPr>
        <w:t> </w:t>
      </w:r>
      <w:r>
        <w:rPr>
          <w:rFonts w:ascii="GHEA Grapalat" w:hAnsi="GHEA Grapalat" w:cs="Arial Unicode"/>
          <w:lang w:val="hy-AM"/>
        </w:rPr>
        <w:t>Հաշվեքննիչ պալատի իրականացրած հաշվեքննության</w:t>
      </w:r>
      <w:r>
        <w:rPr>
          <w:rFonts w:ascii="Arial" w:hAnsi="Arial" w:cs="Arial"/>
          <w:lang w:val="hy-AM"/>
        </w:rPr>
        <w:t> </w:t>
      </w:r>
      <w:r>
        <w:rPr>
          <w:rFonts w:ascii="GHEA Grapalat" w:hAnsi="GHEA Grapalat" w:cs="Arial Unicode"/>
          <w:lang w:val="hy-AM"/>
        </w:rPr>
        <w:t>և այլ իրավասու պետական մարմինների իրականացրած</w:t>
      </w:r>
      <w:r>
        <w:rPr>
          <w:rFonts w:ascii="GHEA Grapalat" w:hAnsi="GHEA Grapalat"/>
          <w:lang w:val="hy-AM"/>
        </w:rPr>
        <w:t xml:space="preserve"> ստուգումների արդյունքները և իր իրավասության շրջանակում դրանց վերաբերյալ ընդունում է որոշում.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38) </w:t>
      </w:r>
      <w:r>
        <w:rPr>
          <w:rFonts w:ascii="GHEA Grapalat" w:hAnsi="GHEA Grapalat"/>
          <w:lang w:val="hy-AM"/>
        </w:rPr>
        <w:tab/>
        <w:t>քննարկում և որոշում է կայացնում համայնքում տեղական ինքնակառավարմանը բնակիչների մասնակցության կարգը հաստատելու վերաբերյալ.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39) </w:t>
      </w:r>
      <w:r>
        <w:rPr>
          <w:rFonts w:ascii="GHEA Grapalat" w:hAnsi="GHEA Grapalat"/>
          <w:lang w:val="hy-AM"/>
        </w:rPr>
        <w:tab/>
        <w:t>քննարկում և որոշում է կայացնում համայնքում հանրային բաց լսումների և քննարկումների կազմակերպման և անցկացման կարգը հաստատելու վերաբերյալ.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40) </w:t>
      </w:r>
      <w:r>
        <w:rPr>
          <w:rFonts w:ascii="GHEA Grapalat" w:hAnsi="GHEA Grapalat"/>
          <w:lang w:val="hy-AM"/>
        </w:rPr>
        <w:tab/>
        <w:t>սահմանում է համայնքի վարչական տարածքում հանրային սննդի կազմակերպման և իրականացման կանոնները.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40.1) սահմանում է առևտրի և ծառայությունների բնագավառում գործունեություն իրականացնող օբյեկտներում, ըստ դրանց գտնվելու վայրերի, առևտրի և ծառայությունների բնագավառում գործունեություն իրականացնող անձանց կողմից լռությունը կամ գիշերային անդորրն ապահովելու ժամերը (22:00-ից մինչև 7:00-ն, 23:00-ից մինչև 7:00-ն և 24:00-ից մինչև 7:00-ն).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41) </w:t>
      </w:r>
      <w:r>
        <w:rPr>
          <w:rFonts w:ascii="GHEA Grapalat" w:hAnsi="GHEA Grapalat"/>
          <w:lang w:val="hy-AM"/>
        </w:rPr>
        <w:tab/>
        <w:t>սահմանում է համայնքի վարչական տարածքում արտաքին գովազդ տեղադրելու կարգն ու պայմանները.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41.1) սահմանում է համայնքի տարածքում տեխնիկական և հատուկ նշանակության հրավառության իրականացման թույլատրելի վայրերը, պահանջները և պայմանները.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41.2) որոշում է ընդունում սահմանափակման ենթակա ծառայության օբյեկտների տեղակայմանը (հեռավորությանը) ներկայացվող պահանջների վերաբերյալ.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17.    Իրականացնում է Հայաստանի Հանրապետության Սահմանադրությամբ և Օրենքով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սահմանված այլ լիազորություններ: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>ԳԼՈՒԽ 3. ԽՄԲԱԿՑՈՒԹՅՈՒՆՆԵՐԻ ՍՏԵՂԾՄԱՆ ԵՎ ԳՈՐԾՈՒՆԵՈՒԹՅԱՆ ԿԱՐԳԸ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Cs/>
          <w:sz w:val="24"/>
          <w:szCs w:val="24"/>
          <w:lang w:val="hy-AM"/>
        </w:rPr>
      </w:pP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18.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Ավագանու խմբակցությունները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ստեղծվում են նորընտիր ավագանու առաջին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նստաշրջանի բացման օրը` հետևյալ սկզբունքին համապատասխան. ավագանու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անդամների մանդատների բաշխմանը մասնակցած կուսակցության կամ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կուսակցությունների դաշինքի առաջադրմամբ ընտրված ավագանու անդամներն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>ընդգրկվում են նույնանուն խմբակցություններում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>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19.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Խմբակցությունը համայնքի ղեկավարին գրավոր ներկայացնում է իր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կանոնադրությունը,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անվանումը, կազմը, ղեկավարի և քարտուղարի անունները,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ազգանունները, որոնք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նիստը վարողը հրապարակում է ավագանու առաջիկա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>նիստում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>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20.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Ավագանու անդամը կարող է դուրս գալ խմբակցությունից` այդ մասին գրավոր տեղյակ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>պահելով համապատասխան խմբակցության ղեկավարին և համայնքի ղեկավարին: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21.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Խմբակցության գործունեությունը դադարում է, եթե նրա բոլոր անդամները դուրս են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>գալիս խմբակցությունից: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22.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Խմբակցության կազմի փոփոխության, ինչպես նաև գործունեության դադարման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մասին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գրավոր տեղեկացվում է համայնքի ղեկավարը կամ ավագանու նիստը վարողը,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որն այդ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>մասին հայտարարում է ավագանու առաջիկա նիստում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>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23.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Համայնքապետարանի նիստերի դահլիճում խմբակցություններին հատկացվում են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առանձին հատվածներ: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24.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Համայնքի նիստերի դահլիճում կամ ավագանու որոշած այլ վայրում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խմբակցություններն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ապահովվում են կահավորված, տեխնիկական և կապի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միջոցներով հագեցված առանձին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>աշխատասենյակներով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>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lastRenderedPageBreak/>
        <w:t>25.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Խմբակցության գործավարը և փորձագետները աշխատանքի են ընդունվում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ժամկետային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պայմանագրով` համապատասխան խմբակցության ղեկավարի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ներկայացմամբ, կատարում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են նրա հանձնարարությունները, ինչպես նաև նրա հանձնարարությամբ աջակցում են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>խմբակցության, ավագանու անդամների աշխատանքին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>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>ԳԼՈՒԽ 4. ՀԱՆՁՆԱԺՈՂՈՎՆԵՐԻ ՍՏԵՂԾՄԱՆ ԵՎ ԳՈՐԾՈՒՆԵՈՒԹՅԱՆ ԿԱՐԳԸ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26.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Ավագանին, իրեն վերապահված լիազորությունների իրականացման համար, իր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որոշմամբ, ստեղծում է մշտական, իսկ անհրաժեշտության դեպքում՝ ժամանակավոր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հանձնաժողովներ: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27.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Հանձնաժողովները ստեղծվում են որոշումների նախագծերի և այլ </w:t>
      </w:r>
      <w:r>
        <w:rPr>
          <w:rFonts w:ascii="GHEA Grapalat" w:hAnsi="GHEA Grapalat" w:cs="GHEAGrapalat-Bold"/>
          <w:bCs/>
          <w:lang w:val="hy-AM"/>
        </w:rPr>
        <w:t>առաջարկությունների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նախնական քննարկման և դրանց վերաբերյալ համայնքի Ավագանուն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</w:r>
      <w:r>
        <w:rPr>
          <w:rFonts w:ascii="GHEA Grapalat" w:hAnsi="GHEA Grapalat" w:cs="GHEAGrapalat-Bold"/>
          <w:bCs/>
          <w:lang w:val="hy-AM"/>
        </w:rPr>
        <w:t>եզրակացություններ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տալու  նպատակով: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28.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Հանձնաժողովների անվանումները, գործառույթները և կազմը հաստատվում են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համայնքի Ավագանու որոշմամբ: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29.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Անհրաժեշտության դեպքում Ավագանու որոշմամբ և համայնքի ղեկավարի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համաձայնությամբ կարող է ստեղծվել Ավագանու անդամներից և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համայնքապետարանի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աշխատակազմի աշխատակիցներից կազմված խառը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ժամանակավոր հանձնաժողովներ,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որոնց անդամների կազմը հաստատում է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Ավագանին՝ Ավագանու անդամների թվից, և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համայնքի ղեկավարը՝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համայնքապետարանի աշխատակազմի աշխատակիցների թվից: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30.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Ժամանակավոր հանձնաժողովները ստեղծվում են առանձին որոշման նախագծերի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նախնական քննարկման կամ որոշակի խնդիրների, իրադարձությունների, փաստերի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մասին Ավագանուն եզրակացություններ, տեղականքներ ներկայացնելու համար: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31.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Ավագանին ժամանակավոր հանձնաժողով ստեղծելիս սահմանում է նրա խնդիրները,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գործունեության ժամկետը և աշխատակարգը: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32.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Իր գործունեության արդյունքների մասին ժամանակավոր հանձնաժողովի նախագահը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սահմանված ժամկետում զեկուցում է Ավագանու նիստում: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33.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Մշտական հանձնաժողովի աշխատանքները համակարգվում և կազմակերպվում են իր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կողմից ընդունված աշխատակարգի միջոցով: Հանձնաժողովի կազմից ընտրվում է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հանձնաժողովի նախագահ և քարտուղար, եթե աշխատակարգով այլ բան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նախատեսված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չէ: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34.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Հանձնաժողովի նախագահի և քարտուղարի թեկնածությունները հաստատվում են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հանձնաժողովի նիստին ներկա հանձնաժողովի անդամների ձայների </w:t>
      </w:r>
      <w:r>
        <w:rPr>
          <w:rFonts w:ascii="GHEA Grapalat" w:hAnsi="GHEA Grapalat" w:cs="GHEAGrapalat-Bold"/>
          <w:bCs/>
          <w:lang w:val="hy-AM"/>
        </w:rPr>
        <w:t>մեծամասնությամբ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>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35.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Հանձնաժողովի անդամի լիազորությունները դադարում են, եթե դադարել են նրա՝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որպես Ավագանու անդամի լիազորությունները: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 xml:space="preserve">36. </w:t>
      </w: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ab/>
        <w:t>Հանձնաժողովի նախագահը՝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նախապատրաստում և վարում է հանձնաժողովի նիստերը,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2)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գումարում է հանձնաժողովի արտահերթ նիստերը,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3)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հանձնաժողովի հաստատմանն է ներկայացնում հանձնաժողովի նիստի օրակարգի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նախագիծը,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4)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նիստին է ներկայացնում հանձնաժողովի եզրակացությունները և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առաջարկություններն ուսումնասիրվող հարցերի վերաբերյալ,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5)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ընթացք է տալիս և պատասխանում հանձնաժողովին ուղղված դիմումներին: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37.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Հանձնաժողովի նիստերը տեղի են ունենում Ավագանու նստավայրում: Այլ վայրում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հանձնաժողովի նիստ կարող է անցկացվել հանձնաժողովի որոշմամբ: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lastRenderedPageBreak/>
        <w:t xml:space="preserve">38.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Հանձնաժողովի արտահերթ նիստը գումարվում է ըստ անհրաժեշտության՝ նիստը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նախաձեռնողի սահմանած ժամկետում: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39.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Ժամանակավոր հանձնաժողովի հերթական նիստերը գումարվում են հանձնաժողովի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կողմից սահմանված ժամկետներում: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40.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Հանձնաժողովի նիստին կարող են ներկա գտնվել Ավագանու անդամները, համայնքի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ղեկավարը և հանձնաժողովի կողմից հրավիրված այլ անձինք: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41.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Հանձնաժողովի որոշմամբ հրավիրված անձինք տեղեկացվում են քննարկումներից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առնվազն երեք օր առաջ: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42.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Հանձնաժողովի նիստն սկսվում է օրակարգի հաստատումով: Մինչև օրակարգի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հաստատումն այլ հարցեր չեն քննարկվում: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43.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Նիստում հարցերը քննարկվում են հետևյալ հաջորդականությամբ՝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հիմնական զեկուցողի ելույթը,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2)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հարցեր հիմնական զեկուցողին,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3)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հարակից զեկուցողի ելույթը (եթե այդպիսին կա),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4)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հարցեր հարակից զեկուցողին,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5)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մտքերի փոխանակություն,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6)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հիմնական զեկուցողի եզրափակիչ ելույթը: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44.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Հանձնաժողովի նիստում յուրաքանչյուր հարցի վերաբերյալ քվեարկությունը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կատարվում է հարցի քննարկման ավարտից հետ: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45.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Նիստում քվեարկությունները կատարվում են միայն տվյալ հանձնաժողովի անդամների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առաջարկությամբ՝ կողմ, դեմ կամ ձեռնպահ ձայներով: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46.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Հանձնաժողովի անդամը կարող է հրաժարվել քվեարկությանը մասնակցելուց: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47.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Հանձնաժողովի որոշումներն ընդունվում են նիստին ներկա հանձնաժողովի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անդամների ձայների մեծամասնությամբ:</w:t>
      </w:r>
    </w:p>
    <w:p w:rsidR="0046633C" w:rsidRDefault="0046633C" w:rsidP="0046633C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48.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Նիստի արձանագրությունը ստորագրում են հանձնաժողովի անդամները:</w:t>
      </w:r>
    </w:p>
    <w:p w:rsidR="0046633C" w:rsidRPr="0046633C" w:rsidRDefault="0046633C" w:rsidP="0046633C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Style w:val="a6"/>
          <w:lang w:val="hy-AM"/>
        </w:rPr>
      </w:pPr>
      <w:r>
        <w:rPr>
          <w:rStyle w:val="a6"/>
          <w:rFonts w:ascii="GHEA Grapalat" w:hAnsi="GHEA Grapalat"/>
          <w:lang w:val="hy-AM"/>
        </w:rPr>
        <w:t>ԳԼՈՒԽ 5. ՀԱՄԱՄԱՍՆԱԿԱՆ ԸՆՏՐԱԿԱՐԳՈՎ ԸՆՏՐՎԱԾ ԱՎԱԳԱՆՈՒ ԱՌԱՋԻՆ ՆԻՍՏԸ</w:t>
      </w:r>
    </w:p>
    <w:p w:rsidR="0046633C" w:rsidRPr="0046633C" w:rsidRDefault="0046633C" w:rsidP="0046633C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sz w:val="21"/>
          <w:szCs w:val="21"/>
          <w:lang w:val="hy-AM"/>
        </w:rPr>
      </w:pP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lang w:val="hy-AM"/>
        </w:rPr>
        <w:t xml:space="preserve">5.1. </w:t>
      </w:r>
      <w:r>
        <w:rPr>
          <w:rFonts w:ascii="GHEA Grapalat" w:hAnsi="GHEA Grapalat"/>
          <w:lang w:val="hy-AM"/>
        </w:rPr>
        <w:tab/>
        <w:t xml:space="preserve">Համայնքի ավագանու առաջին նիստը գումարվում է ավագանու ընտրությունների </w:t>
      </w:r>
      <w:r>
        <w:rPr>
          <w:rFonts w:ascii="GHEA Grapalat" w:hAnsi="GHEA Grapalat"/>
          <w:lang w:val="hy-AM"/>
        </w:rPr>
        <w:tab/>
        <w:t xml:space="preserve">արդյունքով համայնքի ավագանու անդամներին մանդատների տրամադրմանը հաջորդող </w:t>
      </w:r>
      <w:r>
        <w:rPr>
          <w:rFonts w:ascii="GHEA Grapalat" w:hAnsi="GHEA Grapalat"/>
          <w:lang w:val="hy-AM"/>
        </w:rPr>
        <w:tab/>
        <w:t>շաբաթվա ընթացքում՝ համայնքի ավագանու նստավայրում: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5.2. </w:t>
      </w:r>
      <w:r>
        <w:rPr>
          <w:rFonts w:ascii="GHEA Grapalat" w:hAnsi="GHEA Grapalat"/>
          <w:lang w:val="hy-AM"/>
        </w:rPr>
        <w:tab/>
        <w:t xml:space="preserve">Համայնքի ավագանու առաջին նիստի նախապատրաստման և անցկացման </w:t>
      </w:r>
      <w:r>
        <w:rPr>
          <w:rFonts w:ascii="GHEA Grapalat" w:hAnsi="GHEA Grapalat"/>
          <w:lang w:val="hy-AM"/>
        </w:rPr>
        <w:tab/>
        <w:t xml:space="preserve">կազմակերպման պատասխանատուն «Արմավիրի համայնքապետարանի աշխատակազմ» </w:t>
      </w:r>
      <w:r>
        <w:rPr>
          <w:rFonts w:ascii="GHEA Grapalat" w:hAnsi="GHEA Grapalat"/>
          <w:lang w:val="hy-AM"/>
        </w:rPr>
        <w:tab/>
        <w:t>համայնքային կառավարչական հիմնարկի աշխատակազմն է (այսուհետ` աշխատակազմ):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5.3. </w:t>
      </w:r>
      <w:r>
        <w:rPr>
          <w:rFonts w:ascii="GHEA Grapalat" w:hAnsi="GHEA Grapalat"/>
          <w:lang w:val="hy-AM"/>
        </w:rPr>
        <w:tab/>
        <w:t xml:space="preserve">Աշխատակազմը նիստին նախորդող մեկ ժամվա ընթացքում իրականացնում է ավագանու </w:t>
      </w:r>
      <w:r>
        <w:rPr>
          <w:rFonts w:ascii="GHEA Grapalat" w:hAnsi="GHEA Grapalat"/>
          <w:lang w:val="hy-AM"/>
        </w:rPr>
        <w:tab/>
        <w:t xml:space="preserve">անդամների գրանցում: Ստացված տվյալներն ամփոփելուց հետո աշխատակազմի </w:t>
      </w:r>
      <w:r>
        <w:rPr>
          <w:rFonts w:ascii="GHEA Grapalat" w:hAnsi="GHEA Grapalat"/>
          <w:lang w:val="hy-AM"/>
        </w:rPr>
        <w:tab/>
        <w:t>ներկայացուցիչը նիստը վարողին է փոխանցում գրանցման ցուցակը: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5.4. </w:t>
      </w:r>
      <w:r>
        <w:rPr>
          <w:rFonts w:ascii="GHEA Grapalat" w:hAnsi="GHEA Grapalat"/>
          <w:lang w:val="hy-AM"/>
        </w:rPr>
        <w:tab/>
        <w:t>Ավագանու նիստը վարում է ավագանու նիստին ներկա` տարիքով ավագ անդամը: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5.5. </w:t>
      </w:r>
      <w:r>
        <w:rPr>
          <w:rFonts w:ascii="GHEA Grapalat" w:hAnsi="GHEA Grapalat"/>
          <w:lang w:val="hy-AM"/>
        </w:rPr>
        <w:tab/>
        <w:t xml:space="preserve">Ավագանու նիստն իրավազոր է, եթե նիստին ներկա է ոչ պակաս, քան ավագանու  </w:t>
      </w:r>
      <w:r>
        <w:rPr>
          <w:rFonts w:ascii="GHEA Grapalat" w:hAnsi="GHEA Grapalat"/>
          <w:lang w:val="hy-AM"/>
        </w:rPr>
        <w:tab/>
        <w:t xml:space="preserve">օրենքով սահմանված թվաքանակի կեսից ավելին անդամ: Եթե նիատի նշանակման ժամից </w:t>
      </w:r>
      <w:r>
        <w:rPr>
          <w:rFonts w:ascii="GHEA Grapalat" w:hAnsi="GHEA Grapalat"/>
          <w:lang w:val="hy-AM"/>
        </w:rPr>
        <w:tab/>
        <w:t xml:space="preserve">հետո մեկ ժամվաընթացքումնիստի իրավազորությունըչի ապահովվում, և նիստը չի սկսվում, </w:t>
      </w:r>
      <w:r>
        <w:rPr>
          <w:rFonts w:ascii="GHEA Grapalat" w:hAnsi="GHEA Grapalat"/>
          <w:lang w:val="hy-AM"/>
        </w:rPr>
        <w:tab/>
        <w:t xml:space="preserve">ապա նիստի չկայացման մասին կազմվում է արձանագրություն, որը ստորագրում են </w:t>
      </w:r>
      <w:r>
        <w:rPr>
          <w:rFonts w:ascii="GHEA Grapalat" w:hAnsi="GHEA Grapalat"/>
          <w:lang w:val="hy-AM"/>
        </w:rPr>
        <w:tab/>
        <w:t xml:space="preserve">ավագանու՝ նիստին ներկայացած անդամները: Այդ դեպքում ավագանու նիստ է հրավիրվում </w:t>
      </w:r>
      <w:r>
        <w:rPr>
          <w:rFonts w:ascii="GHEA Grapalat" w:hAnsi="GHEA Grapalat"/>
          <w:lang w:val="hy-AM"/>
        </w:rPr>
        <w:tab/>
        <w:t>հաջորդ օրը</w:t>
      </w:r>
      <w:bookmarkStart w:id="0" w:name="_GoBack"/>
      <w:bookmarkEnd w:id="0"/>
      <w:r>
        <w:rPr>
          <w:rFonts w:ascii="GHEA Grapalat" w:hAnsi="GHEA Grapalat"/>
          <w:lang w:val="hy-AM"/>
        </w:rPr>
        <w:t>: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5.6. </w:t>
      </w:r>
      <w:r>
        <w:rPr>
          <w:rFonts w:ascii="GHEA Grapalat" w:hAnsi="GHEA Grapalat"/>
          <w:lang w:val="hy-AM"/>
        </w:rPr>
        <w:tab/>
        <w:t>Նիստը վարողը հայտարարում է նիստի բացման մասին: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5.7. </w:t>
      </w:r>
      <w:r>
        <w:rPr>
          <w:rFonts w:ascii="GHEA Grapalat" w:hAnsi="GHEA Grapalat"/>
          <w:lang w:val="hy-AM"/>
        </w:rPr>
        <w:tab/>
        <w:t xml:space="preserve">Նիստը վարողը ներկայացնում է ավագանու անդամներին` կարդալով յուրաքանչյուրի </w:t>
      </w:r>
      <w:r>
        <w:rPr>
          <w:rFonts w:ascii="GHEA Grapalat" w:hAnsi="GHEA Grapalat"/>
          <w:lang w:val="hy-AM"/>
        </w:rPr>
        <w:tab/>
        <w:t>անունը, ազգանունը, կուսակցության կամ կուսակցությունների դաշինքի անվանումը: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5.8. </w:t>
      </w:r>
      <w:r>
        <w:rPr>
          <w:rFonts w:ascii="GHEA Grapalat" w:hAnsi="GHEA Grapalat"/>
          <w:lang w:val="hy-AM"/>
        </w:rPr>
        <w:tab/>
        <w:t>Նիստը վարողը հայտարարում է նիստի հետևյալ օրակարգը`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1) </w:t>
      </w:r>
      <w:r>
        <w:rPr>
          <w:rFonts w:ascii="GHEA Grapalat" w:hAnsi="GHEA Grapalat"/>
          <w:lang w:val="hy-AM"/>
        </w:rPr>
        <w:tab/>
        <w:t>համայնքի ղեկավարի ընտրություն.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2) </w:t>
      </w:r>
      <w:r>
        <w:rPr>
          <w:rFonts w:ascii="GHEA Grapalat" w:hAnsi="GHEA Grapalat"/>
          <w:lang w:val="hy-AM"/>
        </w:rPr>
        <w:tab/>
        <w:t xml:space="preserve">համայնքի ղեկավարի երդման արարողության կազմակերպչական հարցերի մասին որոշման </w:t>
      </w:r>
      <w:r>
        <w:rPr>
          <w:rFonts w:ascii="GHEA Grapalat" w:hAnsi="GHEA Grapalat"/>
          <w:lang w:val="hy-AM"/>
        </w:rPr>
        <w:tab/>
        <w:t>ընդունում.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3)</w:t>
      </w:r>
      <w:r>
        <w:rPr>
          <w:rFonts w:ascii="GHEA Grapalat" w:hAnsi="GHEA Grapalat"/>
          <w:lang w:val="hy-AM"/>
        </w:rPr>
        <w:tab/>
        <w:t xml:space="preserve"> ավագանու առաջին նստաշրջանի գումարման օրվա սահմանում: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Սույն կետի 1-ին և 2-րդ ենթակետերը, ինչպես նաև սույն գլխի 5.9-5.19-րդ կետերը </w:t>
      </w:r>
      <w:r>
        <w:rPr>
          <w:rFonts w:ascii="GHEA Grapalat" w:hAnsi="GHEA Grapalat"/>
          <w:lang w:val="hy-AM"/>
        </w:rPr>
        <w:tab/>
        <w:t xml:space="preserve">նախատեսված են «Ընտրական օրենսգիրք» սահմանադրական օրենքի 142.2-րդ հոդվածի   </w:t>
      </w:r>
      <w:r>
        <w:rPr>
          <w:rFonts w:ascii="GHEA Grapalat" w:hAnsi="GHEA Grapalat"/>
          <w:lang w:val="hy-AM"/>
        </w:rPr>
        <w:tab/>
        <w:t xml:space="preserve">3-րդ մասով սահմանված դեպքի համար, իսկ նույն հոդվածի 2-րդ մասով սահմանված </w:t>
      </w:r>
      <w:r>
        <w:rPr>
          <w:rFonts w:ascii="GHEA Grapalat" w:hAnsi="GHEA Grapalat"/>
          <w:lang w:val="hy-AM"/>
        </w:rPr>
        <w:tab/>
        <w:t xml:space="preserve">դեպքում` նիստը վարողը հրապարակում է ընտրված համայնքի ղեկավարի անունը և </w:t>
      </w:r>
      <w:r>
        <w:rPr>
          <w:rFonts w:ascii="GHEA Grapalat" w:hAnsi="GHEA Grapalat"/>
          <w:lang w:val="hy-AM"/>
        </w:rPr>
        <w:tab/>
        <w:t>վերջինիս հրավիրում տեղ զբաղեցնել նախագահությունում: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5.9. Համայնքի ղեկավարի ընտրությունն անցկացվում է նիստի ընթացքում` «Ընտրական </w:t>
      </w:r>
      <w:r>
        <w:rPr>
          <w:rFonts w:ascii="GHEA Grapalat" w:hAnsi="GHEA Grapalat"/>
          <w:lang w:val="hy-AM"/>
        </w:rPr>
        <w:tab/>
        <w:t xml:space="preserve">օրենսգիրք» սահմանադրական օրենքի 142.2-րդ հոդվածի դրույթներին համապատասխան: </w:t>
      </w:r>
      <w:r>
        <w:rPr>
          <w:rFonts w:ascii="GHEA Grapalat" w:hAnsi="GHEA Grapalat"/>
          <w:lang w:val="hy-AM"/>
        </w:rPr>
        <w:tab/>
        <w:t xml:space="preserve">Նիստն անընդհատ է մինչև համայնքի ղեկավարի ընտրությունը` բացառությամբ </w:t>
      </w:r>
      <w:r>
        <w:rPr>
          <w:rFonts w:ascii="GHEA Grapalat" w:hAnsi="GHEA Grapalat"/>
          <w:lang w:val="hy-AM"/>
        </w:rPr>
        <w:tab/>
        <w:t xml:space="preserve">ընդմիջումների` ժամը 14:00-15:00-ն, այնուհետև` յուրաքանչյուր երկու ժամը մեկ անգամ` 30 </w:t>
      </w:r>
      <w:r>
        <w:rPr>
          <w:rFonts w:ascii="GHEA Grapalat" w:hAnsi="GHEA Grapalat"/>
          <w:lang w:val="hy-AM"/>
        </w:rPr>
        <w:tab/>
        <w:t>րոպեով: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5.10.</w:t>
      </w:r>
      <w:r>
        <w:rPr>
          <w:rFonts w:ascii="GHEA Grapalat" w:hAnsi="GHEA Grapalat"/>
          <w:lang w:val="hy-AM"/>
        </w:rPr>
        <w:tab/>
        <w:t xml:space="preserve">Կուսակցությունների կողմից համայնքի ղեկավարի թեկնածուների առաջադրման </w:t>
      </w:r>
      <w:r>
        <w:rPr>
          <w:rFonts w:ascii="GHEA Grapalat" w:hAnsi="GHEA Grapalat"/>
          <w:lang w:val="hy-AM"/>
        </w:rPr>
        <w:tab/>
        <w:t xml:space="preserve">հաջորդականությունը որոշվում է ըստ ավագանու ընտրությունների արդյունքներով </w:t>
      </w:r>
      <w:r>
        <w:rPr>
          <w:rFonts w:ascii="GHEA Grapalat" w:hAnsi="GHEA Grapalat"/>
          <w:lang w:val="hy-AM"/>
        </w:rPr>
        <w:tab/>
        <w:t>մանդատներ ստացած կուսակցությունների թվաքանակի՝ փոքրից մեծ: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5.11. Թեկնածուների առաջադրումից հետո նիստը վարողը հրապարակում է նրանց անունները, </w:t>
      </w:r>
      <w:r>
        <w:rPr>
          <w:rFonts w:ascii="GHEA Grapalat" w:hAnsi="GHEA Grapalat"/>
          <w:lang w:val="hy-AM"/>
        </w:rPr>
        <w:tab/>
        <w:t>որից հետո սկսվում է հարցերի քննարկումը` հետևյալ հաջորդականությամբ`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1) </w:t>
      </w:r>
      <w:r>
        <w:rPr>
          <w:rFonts w:ascii="GHEA Grapalat" w:hAnsi="GHEA Grapalat"/>
          <w:lang w:val="hy-AM"/>
        </w:rPr>
        <w:tab/>
        <w:t>առաջադրված թեկնածուի ելույթը (առաջադրման հաջորդականությամբ).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2) </w:t>
      </w:r>
      <w:r>
        <w:rPr>
          <w:rFonts w:ascii="GHEA Grapalat" w:hAnsi="GHEA Grapalat"/>
          <w:lang w:val="hy-AM"/>
        </w:rPr>
        <w:tab/>
        <w:t>հարցեր առաջադրված թեկնածուին.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3) </w:t>
      </w:r>
      <w:r>
        <w:rPr>
          <w:rFonts w:ascii="GHEA Grapalat" w:hAnsi="GHEA Grapalat"/>
          <w:lang w:val="hy-AM"/>
        </w:rPr>
        <w:tab/>
        <w:t>ելույթներ.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4) </w:t>
      </w:r>
      <w:r>
        <w:rPr>
          <w:rFonts w:ascii="GHEA Grapalat" w:hAnsi="GHEA Grapalat"/>
          <w:lang w:val="hy-AM"/>
        </w:rPr>
        <w:tab/>
        <w:t>առաջադրված թեկնածուի եզրափակիչ ելույթը: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5.12. </w:t>
      </w:r>
      <w:r>
        <w:rPr>
          <w:rFonts w:ascii="GHEA Grapalat" w:hAnsi="GHEA Grapalat"/>
          <w:lang w:val="hy-AM"/>
        </w:rPr>
        <w:tab/>
        <w:t>Հարցի քննարկման ընթացքում հատկացվում է`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1) </w:t>
      </w:r>
      <w:r>
        <w:rPr>
          <w:rFonts w:ascii="GHEA Grapalat" w:hAnsi="GHEA Grapalat"/>
          <w:lang w:val="hy-AM"/>
        </w:rPr>
        <w:tab/>
        <w:t>թեկնածուի ելույթի համար՝ մինչև 15 րոպե.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2) </w:t>
      </w:r>
      <w:r>
        <w:rPr>
          <w:rFonts w:ascii="GHEA Grapalat" w:hAnsi="GHEA Grapalat"/>
          <w:lang w:val="hy-AM"/>
        </w:rPr>
        <w:tab/>
        <w:t>հարցերի համար՝ մինչև 3-ական րոպե.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3) </w:t>
      </w:r>
      <w:r>
        <w:rPr>
          <w:rFonts w:ascii="GHEA Grapalat" w:hAnsi="GHEA Grapalat"/>
          <w:lang w:val="hy-AM"/>
        </w:rPr>
        <w:tab/>
        <w:t>ելույթների և եզրափակիչ ելույթների համար՝ մինչև 5-ական րոպե.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4) </w:t>
      </w:r>
      <w:r>
        <w:rPr>
          <w:rFonts w:ascii="GHEA Grapalat" w:hAnsi="GHEA Grapalat"/>
          <w:lang w:val="hy-AM"/>
        </w:rPr>
        <w:tab/>
        <w:t>վարման կարգի վերաբերյալ ելույթների համար` մեկական րոպե։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Քննարկումներից հետո տեղի է ունենում բաց քվեարկություն: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5.13.  </w:t>
      </w:r>
      <w:r>
        <w:rPr>
          <w:rFonts w:ascii="GHEA Grapalat" w:hAnsi="GHEA Grapalat"/>
          <w:sz w:val="22"/>
          <w:szCs w:val="22"/>
          <w:lang w:val="hy-AM"/>
        </w:rPr>
        <w:t>Ավագանու յուրաքանչյուր անդամի ելույթի կամ հարցի համար ձայն է տրվում մեկական անգամ: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5.14.</w:t>
      </w:r>
      <w:r>
        <w:rPr>
          <w:rFonts w:ascii="GHEA Grapalat" w:hAnsi="GHEA Grapalat"/>
          <w:lang w:val="hy-AM"/>
        </w:rPr>
        <w:tab/>
        <w:t xml:space="preserve">Առաջադրված թեկնածուն կարող է ինքնաբացարկ հայտնել մինչև քվեարկության </w:t>
      </w:r>
      <w:r>
        <w:rPr>
          <w:rFonts w:ascii="GHEA Grapalat" w:hAnsi="GHEA Grapalat"/>
          <w:lang w:val="hy-AM"/>
        </w:rPr>
        <w:tab/>
        <w:t>անցկացումը: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5.15. </w:t>
      </w:r>
      <w:r>
        <w:rPr>
          <w:rFonts w:ascii="GHEA Grapalat" w:hAnsi="GHEA Grapalat"/>
          <w:lang w:val="hy-AM"/>
        </w:rPr>
        <w:tab/>
        <w:t>Նիստը վարողըհրապարակում է քվեարկության արդյունքները և հայտարարում`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1) </w:t>
      </w:r>
      <w:r>
        <w:rPr>
          <w:rFonts w:ascii="GHEA Grapalat" w:hAnsi="GHEA Grapalat"/>
          <w:lang w:val="hy-AM"/>
        </w:rPr>
        <w:tab/>
        <w:t>համայնքի ղեկավար ընտրվելու մասին.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2) </w:t>
      </w:r>
      <w:r>
        <w:rPr>
          <w:rFonts w:ascii="GHEA Grapalat" w:hAnsi="GHEA Grapalat"/>
          <w:lang w:val="hy-AM"/>
        </w:rPr>
        <w:tab/>
        <w:t xml:space="preserve">քվեարկության երկրորդ փուլ անցկացնելու մասին (եթե առաջադրված թեկնածուներից որևէ </w:t>
      </w:r>
      <w:r>
        <w:rPr>
          <w:rFonts w:ascii="GHEA Grapalat" w:hAnsi="GHEA Grapalat"/>
          <w:lang w:val="hy-AM"/>
        </w:rPr>
        <w:tab/>
        <w:t>մեկը չի ստանում ավագանու անդամների ընդհանուր թվի ձայների մեծամասնությունը):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5.16. Քվեարկության երկրորդ փուլում համայնքի ղեկավարի թեկնածուների ինքնաբացարկ չի </w:t>
      </w:r>
      <w:r>
        <w:rPr>
          <w:rFonts w:ascii="GHEA Grapalat" w:hAnsi="GHEA Grapalat"/>
          <w:lang w:val="hy-AM"/>
        </w:rPr>
        <w:tab/>
        <w:t xml:space="preserve">ընդունվում, և քննարկումներ չեն իրականացվում: Երկրորդ փուլն անցկացվում է բաց </w:t>
      </w:r>
      <w:r>
        <w:rPr>
          <w:rFonts w:ascii="GHEA Grapalat" w:hAnsi="GHEA Grapalat"/>
          <w:lang w:val="hy-AM"/>
        </w:rPr>
        <w:tab/>
        <w:t xml:space="preserve">քվեարկությամբ: Երկրորդ փուլում համայնքի ղեկավար է ընտրվում առավելագույն ձայներ </w:t>
      </w:r>
      <w:r>
        <w:rPr>
          <w:rFonts w:ascii="GHEA Grapalat" w:hAnsi="GHEA Grapalat"/>
          <w:lang w:val="hy-AM"/>
        </w:rPr>
        <w:tab/>
        <w:t>ստացած թեկնածուն: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5.17. </w:t>
      </w:r>
      <w:r>
        <w:rPr>
          <w:rFonts w:ascii="GHEA Grapalat" w:hAnsi="GHEA Grapalat"/>
          <w:lang w:val="hy-AM"/>
        </w:rPr>
        <w:tab/>
        <w:t>Նիստը վարողըհրապարակում է քվեարկության արդյունքները և հայտարարում`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1) </w:t>
      </w:r>
      <w:r>
        <w:rPr>
          <w:rFonts w:ascii="GHEA Grapalat" w:hAnsi="GHEA Grapalat"/>
          <w:lang w:val="hy-AM"/>
        </w:rPr>
        <w:tab/>
        <w:t>համայնքի ղեկավար ընտրվելու մասին.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2) </w:t>
      </w:r>
      <w:r>
        <w:rPr>
          <w:rFonts w:ascii="GHEA Grapalat" w:hAnsi="GHEA Grapalat"/>
          <w:lang w:val="hy-AM"/>
        </w:rPr>
        <w:tab/>
        <w:t xml:space="preserve">քվեարկության լրացուցիչ փուլ անցկացնելու մասին (մեկից ավելի թեկնածուների` հավասար </w:t>
      </w:r>
      <w:r>
        <w:rPr>
          <w:rFonts w:ascii="GHEA Grapalat" w:hAnsi="GHEA Grapalat"/>
          <w:lang w:val="hy-AM"/>
        </w:rPr>
        <w:tab/>
        <w:t>առավելագույն ձայներ ստանալու դեպքում):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5.18. Լրացուցիչ փուլում նույնպես համայնքի ղեկավարի թեկնածուների ինքնաբացարկ չի </w:t>
      </w:r>
      <w:r>
        <w:rPr>
          <w:rFonts w:ascii="GHEA Grapalat" w:hAnsi="GHEA Grapalat"/>
          <w:lang w:val="hy-AM"/>
        </w:rPr>
        <w:tab/>
        <w:t xml:space="preserve">ընդունվում, և քննարկումներ չեն իրականացվում: Լրացուցիչ փուլն անցկացվում է բաց </w:t>
      </w:r>
      <w:r>
        <w:rPr>
          <w:rFonts w:ascii="GHEA Grapalat" w:hAnsi="GHEA Grapalat"/>
          <w:lang w:val="hy-AM"/>
        </w:rPr>
        <w:tab/>
        <w:t xml:space="preserve">քվեարկությամբ: Համայնքի ղեկավար է ընտրվում առավելագույն ձայներ ստացած </w:t>
      </w:r>
      <w:r>
        <w:rPr>
          <w:rFonts w:ascii="GHEA Grapalat" w:hAnsi="GHEA Grapalat"/>
          <w:lang w:val="hy-AM"/>
        </w:rPr>
        <w:tab/>
        <w:t xml:space="preserve">թեկնածուն: Լրացուցիչ քվեարկության արդյունքով ձայների հավասարության դեպքում </w:t>
      </w:r>
      <w:r>
        <w:rPr>
          <w:rFonts w:ascii="GHEA Grapalat" w:hAnsi="GHEA Grapalat"/>
          <w:lang w:val="hy-AM"/>
        </w:rPr>
        <w:tab/>
        <w:t>առավելությունը տրվում է տարիքով ավագին: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5.19. </w:t>
      </w:r>
      <w:r>
        <w:rPr>
          <w:rFonts w:ascii="GHEA Grapalat" w:hAnsi="GHEA Grapalat"/>
          <w:lang w:val="hy-AM"/>
        </w:rPr>
        <w:tab/>
        <w:t>Նիստը վարողը հրապարակում է քվեարկության արդյունքները: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5.20. Նիստը վարողը հրապարակում է ընտրված համայնքի ղեկավարի անունը և վերջինիս </w:t>
      </w:r>
      <w:r>
        <w:rPr>
          <w:rFonts w:ascii="GHEA Grapalat" w:hAnsi="GHEA Grapalat"/>
          <w:lang w:val="hy-AM"/>
        </w:rPr>
        <w:tab/>
        <w:t>հրավիրում է տեղ զբաղեցնել նախագահությունում: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5.21. Համայնքի ղեկավար ընտրվելու մասին հայտարարությունից հետո աշխատակազմի </w:t>
      </w:r>
      <w:r>
        <w:rPr>
          <w:rFonts w:ascii="GHEA Grapalat" w:hAnsi="GHEA Grapalat"/>
          <w:lang w:val="hy-AM"/>
        </w:rPr>
        <w:tab/>
        <w:t xml:space="preserve">քարտուղարն ավագանու քննարկմանն է ներկայացնում համայնքի ղեկավարի երդման </w:t>
      </w:r>
      <w:r>
        <w:rPr>
          <w:rFonts w:ascii="GHEA Grapalat" w:hAnsi="GHEA Grapalat"/>
          <w:lang w:val="hy-AM"/>
        </w:rPr>
        <w:tab/>
        <w:t xml:space="preserve">արարողությանն առնչվող կազմակերպչական, ինչպես նաև ավագանու առաջին </w:t>
      </w:r>
      <w:r>
        <w:rPr>
          <w:rFonts w:ascii="GHEA Grapalat" w:hAnsi="GHEA Grapalat"/>
          <w:lang w:val="hy-AM"/>
        </w:rPr>
        <w:tab/>
        <w:t xml:space="preserve">նստաշրջանի գումարման օր սահմանելու մասին հարցերը` ավագանու որոշումների </w:t>
      </w:r>
      <w:r>
        <w:rPr>
          <w:rFonts w:ascii="GHEA Grapalat" w:hAnsi="GHEA Grapalat"/>
          <w:lang w:val="hy-AM"/>
        </w:rPr>
        <w:tab/>
        <w:t xml:space="preserve">նախագծերի տեսքով, որոնք քննարկում է ավագանին և ընդունում համապատասխան </w:t>
      </w:r>
      <w:r>
        <w:rPr>
          <w:rFonts w:ascii="GHEA Grapalat" w:hAnsi="GHEA Grapalat"/>
          <w:lang w:val="hy-AM"/>
        </w:rPr>
        <w:tab/>
        <w:t xml:space="preserve">որոշումներ: Այդ հարցերը քննարկվում են սույն գլխի 5.12-րդ կետով սահմանված </w:t>
      </w:r>
      <w:r>
        <w:rPr>
          <w:rFonts w:ascii="GHEA Grapalat" w:hAnsi="GHEA Grapalat"/>
          <w:lang w:val="hy-AM"/>
        </w:rPr>
        <w:tab/>
        <w:t>տևողությամբ և կարգով: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5.22. </w:t>
      </w:r>
      <w:r>
        <w:rPr>
          <w:rFonts w:ascii="GHEA Grapalat" w:hAnsi="GHEA Grapalat"/>
          <w:lang w:val="hy-AM"/>
        </w:rPr>
        <w:tab/>
        <w:t>Նիստի արձանագրությունն ստորագրում է նիստը վարողը: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5.23. </w:t>
      </w:r>
      <w:r>
        <w:rPr>
          <w:rFonts w:ascii="GHEA Grapalat" w:hAnsi="GHEA Grapalat"/>
          <w:lang w:val="hy-AM"/>
        </w:rPr>
        <w:tab/>
        <w:t xml:space="preserve">Որոշումներն ընդունվում են նիստին ներկա գտնվող ավագանու անդամների ձայների պարզ </w:t>
      </w:r>
      <w:r>
        <w:rPr>
          <w:rFonts w:ascii="GHEA Grapalat" w:hAnsi="GHEA Grapalat"/>
          <w:lang w:val="hy-AM"/>
        </w:rPr>
        <w:tab/>
        <w:t xml:space="preserve">մեծամասնությամբ: 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5.24. Նիստը կարող են լուսաբանել զանգվածային լրատվական միջոցների ներկայացուցիչները, </w:t>
      </w:r>
      <w:r>
        <w:rPr>
          <w:rFonts w:ascii="GHEA Grapalat" w:hAnsi="GHEA Grapalat"/>
          <w:lang w:val="hy-AM"/>
        </w:rPr>
        <w:tab/>
        <w:t xml:space="preserve">որոնք նախապես գրանցվում են աշխատակազմում` համապատասխան հայտերը </w:t>
      </w:r>
      <w:r>
        <w:rPr>
          <w:rFonts w:ascii="GHEA Grapalat" w:hAnsi="GHEA Grapalat"/>
          <w:lang w:val="hy-AM"/>
        </w:rPr>
        <w:tab/>
        <w:t>ներկայացնելով նիստից առնվազն 24 ժամ առաջ: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5.25. Առաջին նիստը փակվում է ավագանու առաջին նստաշրջանի գումարման օրվա մասին </w:t>
      </w:r>
      <w:r>
        <w:rPr>
          <w:rFonts w:ascii="GHEA Grapalat" w:hAnsi="GHEA Grapalat"/>
          <w:lang w:val="hy-AM"/>
        </w:rPr>
        <w:tab/>
        <w:t>հայտարարությամբ: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>ԳԼՈՒԽ 5.1.  ԱՎԱԳԱՆՈՒ ՆՍՏԱՇՐՋԱՆՆԵՐԸ, ՆԻՍՏԵՐԸ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</w: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>Ավագանու հերթական նստաշրջանները.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49.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հերթական նստաշրջանը գումարվում է փետրվարի երկրորդ երեքշաբթի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օրվանից մինչև հունիսի վերջին չորեքշաբթին և սեպտեմբերի երկրորդ երեքշաբթի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օրվանից մինչև դեկտեմբերի վերջին չորեքշաբթին: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50.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Նստաշրջանի ընթացքում յուրաքանչյուր ամիս հրավիրվում է Ավագանու առնվազն մեկ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նիստ: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51.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Նիստերի օրերը որոշում է Ավագանին: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</w: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>Ավագանու հերթական նիստերը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52.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Նորընտիր Ավագանու Առաջին նիստն օրենքի ուժով գումարվում է Ավագանու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lastRenderedPageBreak/>
        <w:tab/>
        <w:t xml:space="preserve">անդամների ընտրվելու վերաբերյալ որոշման պաշտոնական հրապարակումից հետո`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նախորդ Ավագանու լիազորությունների ժամկետի ավարտման օրը: Մինչև համայնքի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ղեկավարի ընտրվելը Ավագանու նիստը վարում է Ավագանու նիստին ներկա տարիքով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 անդամը: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53.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նիստը հրավիրում և վարում է համայնքի ղեկավարը, իսկ նրա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բացակայության դեպքում` համայնքի ղեկավարի առաջին տեղակալը: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54.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Ավագանու նիստն իրավազոր է, եթե նիստին ներկա է ավագանու անդամների՝ օրենքով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սահմանված թվի կեսից ավելին: Եթե կես ժամվա ընթացքում նիստին չի ներկայանում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համայնքի ղեկավարը կամ նրա առաջին տեղակալը, ապա նիստը վարողի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չներկայանալու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մասին կազմվում է արձանագրություն, որը ստորագրում են ավագանու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նիստին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ներկայացած անդամները, որից հետո նիստը վարում է ավագանու նիստին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ներկա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>տարիքով ավագ անդամը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>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55.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որոշումները, հայտարարությունները և ուղերձները ընդունվում են նիստին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ներկա Ավագանու անդամների ձայների մեծամասնությամբ: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56.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Համայնքի ղեկավարի տեղակալներն իրավունք ունեն մասնակցելու ավագանու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նիստերին, արտահերթ ելույթ ունենալու, ինչպես նաև պատասխանելու հարցերին: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Ավագանու նիստերին համայնքի ղեկավարի կամ ավագանու խմբակցությունների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հրավերով կարող են մասնակցել, ելույթներ ունենալ և պատասխանել հարցերին նաև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այլ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անձինք: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57.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նիստի օրակարգում ընդգրկվող հարցերը պետք է նախապես քննարկվեն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ավագանու իրավասու հանձնաժողովում, իսկ քննարկման արդյունքում ձևավորված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կարծիքը կցվում է Ավագանու նիստի օրակարգի նյութերին: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58.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նիստը համարվում է ավարտված, եթե սպառվել են օրակարգի բոլոր հարցերը: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59.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Նիստը կարող է ընդհատվել օրենքով սահմանված կարգով: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60.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նիստերի օրակարգի նախագիծը ձևավորվում է համայնքի ղեկավարի,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ավագանու անդամների, կողմից աշխատակազմի քարտուղարին` նիստից առնվազն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տասն օր առաջ ներկայացված գրավոր հարցերից: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61.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Ավագանու հերթական նիստից առնվազն մեկ շաբաթ առաջ համայնքի ղեկավարը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հրապարակում է ավագանու նիստի օրակարգի նախագիծը` նշելով նիստի անցկացման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վայրը և ժամանակը: Այդ տեղեկությունները փակցվում են համայնքի ղեկավարի և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ավագանու նստավայրում, տարածվում զանգվածային լրատվության միջոցներով,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տեղադրվում համայնքի պաշտոնական համացանցային կայքում և հրապարակային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>ծանուցումների www.Azdarar.am կայքում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>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62.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Ավագանու անդամներին նիստի օրակարգում ընդգրկված նախագծերը և դրանց կից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փաստաթղթերը տրամադրվում են նիստից առնվազն մեկ շաբաթ առաջ: Նիստից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առնվազն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մեկ շաբաթ առաջ նիստի օրակարգում ընդգրկված նախագծերը և դրանց կից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փաստաթղթերը տեղադրվում են համայնքի պաշտոնական կայքում` ներբեռնման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>հնարավորությամբ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>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63.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Նիստի իրավազորությունը ստուգվում է նաև նիստի ընդհատումներից ու ընդմիջումներից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հետո: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64.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նիստը սկսվելուց առաջ համայնքապետարանի աշխատակազմի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քարտուղարն անց է կացնում նիստին ներկայացած ավագանու անդամների գրանցում: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65.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Գրանցումները ներառվում են նիստի արձանագրության մեջ, որտեղ նշվում է նաև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նիստից ավագանու անդամի բացակայելու պատճառը: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66.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Որոշման մեջ նշվում են որոշման նախագծին կողմ, դեմ և ձեռնպահ քվեարկած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lastRenderedPageBreak/>
        <w:tab/>
        <w:t xml:space="preserve">ավագանու անդամների անուն, ազգանունները, որոնց դիմաց նրանք ստորագրում են: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որոշումը ստորագրում և կնքում է համայնքի ղեկավարը: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67.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նիստը սկսվում է օրակարգի հաստատմամբ: Օրակարգը հաստատվում է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որոշմամբ: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68.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նիստի ժամանակ օրակարգում ներառված հարցերի հերթականությունը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կարող է փոփոխվել ավագանու որոշմամբ: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69.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Օրակարգում ընդգրկված որոշման նախագծերը քննարկվում և քվեարկում են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առանձին-առանձին: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70.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Համայնքի ավագանու նիստի օրակարգում հարց ընդգրկելու նախաձեռնությամբ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կարող է հանդես գալ նաև համայնքում հաշվառված, տասնվեց տարին լրացած անձանց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ոչ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պակաս, քան մեկ տոկոսը: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նիստի օրակարգում հարց ընդգրկելու նախաձեռնությունը ստորագրում են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համայնքի՝ դրան կողմ բնակիչները և ներկայացնում են համայնքի ղեկավարին: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71.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նիստերը հրապարակային են: Համայնքի ղեկավարի հրավերով Ավագանու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նիստին մասնակցում են համայքապետարանի աշխատակազմի աշխատակիցները: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72.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որոշումներն ու ուղերձները կարող են հրապարակվել զանգվածային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լրատվամիջոցներով կամ այլ կերպ՝ հասարակայնությանն առավել մատչելի դարձնելու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նպատակով: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73.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Նիստին ներկա ավագանու անդամնների ձայների երկու երրորդի որոշմամբ կարող են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անցկացվել դռնփակ նիստեր և քննարկումներ: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74.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Դռնփակ նիստում, բացի Ավագանու անդամներից, նիստը վարողից և արձանագրողից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իրավունք ունեն ներկա գտնվել միայն ավագանու որոշմամբ հրավիրված անձինք: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 xml:space="preserve">75. </w:t>
      </w: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ab/>
        <w:t>Նիստը վարողը ՝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ձայն է տալիս ելույթ ունեցողներին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2)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հերթագրում է հարցեր տալու համար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3)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կազմակերպում է քվեարկության անցկացումը և դրանց արդյունքների հրապարակումը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4)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կարող է ընդմիջել ելույթները՝ նիստի բնականոն ընթացքը վերականգնելու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նպատակով: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5)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ապահովում է նիստի բնականոն ընթացքը և միջոցներ ձեռնարկում Ավագանու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կարգազանց անդամների նկատմամբ: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76.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Կարգազանց են համարվում Ավագանու այն անդամները կամ նիստին ներկա անձինք,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ովքեր նիստի ընթացքում աղմկում են, թույլ տալիս վիրավորական </w:t>
      </w:r>
      <w:r>
        <w:rPr>
          <w:rFonts w:ascii="GHEA Grapalat" w:hAnsi="GHEA Grapalat" w:cs="GHEAGrapalat-Bold"/>
          <w:bCs/>
          <w:lang w:val="hy-AM"/>
        </w:rPr>
        <w:t>արտահայտություններ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,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չեն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կատարում նիստը վարողի օրինական պահանջները կամ այլ գործողություններով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խաթարում նիստի բնականոն ընթացքը: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Ավագանու կարգազանց անդամի նկատմամբ նիստը վարողը ձեռնարկում է հետևյալ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միջոցները.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զգուշացնում է՝ հրապարակելով անուն-ազգանունը,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2)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անջատում է խոսափողը,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3)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մեկ նիստում զրկում է հանդես գալու իրավունքից: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77.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որոշմամբ, նիստին ներկա ավագանու անդամների ձայների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մեծամասնությամբ, օրակարգում ընդգրկված հարցը կարող է տեղափոխվել հաջորդ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նիստերի քննարկմանը: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78.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նիստը շարունակվում է մինչև օրակարգի սպառումը: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79.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նիստերի արձանագրությունները պահպանվում են համայնքի ղեկավարի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նստավայրում: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80.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Նիստերի ավարտից հետո՝ 7 օրվա ընթացքում, այդ նիստերի արձանագրությունները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վավերացվում են նիստին ներկա ավագանու անդամների կողմից: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lastRenderedPageBreak/>
        <w:t>81.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Համայնքի բնակիչները իրավունք ունեն մասնակցելու Ավագանու նիստերին: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Համայնքի ղեկավարը պարտավոր է ապահովել անհրաժեշտ աշխատանքային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պայմաններ բնակչության, հասարակական կազմակերպությունների ներկայացուցիչների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և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լրատվամիջոցների մասնակցության համար: Բնակիչները, հասարակական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կազմակերպությունների և լրատվամիջոցների ներկայացուցիչները պարտավոր են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զբաղեցնել իրենց համար նախատեսված տեղերը և պահպանել Ավագանու նիստի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վարման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կարգը: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Բնակիչների հարցադրումները և առաջարկությունները օրակարգային ցանկացած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հարցի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վերաբերյալ թույլատրվում են Ավագանու նիստին ներկա անդամների ձայների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մեկ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երրորդով: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82.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հերթական նիստերի վերջում հատկացվում է 30 րոպե ժամանակ՝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քաղաքացիների կողմից Ավագանուն ուղղված, Համայնքին վերաբերող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հարցադրումներին պատասխանելու համար: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83.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Հարցադրումների և առաջարկությունների հեղինակը ներկայանում է՝ նշելով իր անունն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ու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ազգանունը: Համայնքի ղեկավարը հերթականությամբ խոսքը տրամադրում է ելույթ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ունենալ ցանկացողներին: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84.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Հարցադրումների և առաջարկությունների հիման վրա Ավագանին նիստին ներկա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անդամների ձայների մեծամասնությամբ կարող է դիմել հանձնաժողովներին կամ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համայնքի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ղեկավարին՝ հարցի պարզաբանման նպատակով լրացուցիչ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տեղեկատվություն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տրամադրելու համար: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85.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Ցանկացած անհատ կամ խումբ, ով ցանկանում է դիմել ավագանուն հերթական նիստի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ժամանակ օրակարգային հարցերի վերաբերյալ, պետք է իր հարցադրումը գրավոր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ներկայացնի աշխատակազմի քարտուղարին նախքան նիստը սկսելը: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Ավագանին ինքն է որոշում նիստի ժամանակ անհատին կամ խմբին լսելու հարցը: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86.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Հարցերի քննարկումը սկսվում է նիստի օրակարգի հաստատումից հետո: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Օրակարգային հարցի քննարկումը տեղի է ունենալու հետևյալ հաջորդականությամբ՝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հիմնական զեկուցողի ելույթը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2)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հարցեր զեկուցողին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3)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հարակից զեկուցողի ելույթը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4)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հարցեր հարակից զեկուցողին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5)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մտքերի փոխանակություն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6)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եզրափակիչ ելույթներ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7)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քվեարկություն: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87.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Որպես հիմնական զեկուցող հանդես է գալիս տվյալ հարցի հեղինակը, իսկ որպես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հարակից զեկուցող՝ հանձնաժողովի ներկայացուցիչը: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88.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Եթե հարցի քննարկումն ընդմիջվել է, ապա ընդմիջման ժամկետը լրանալուց հետո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քննարկումը վերսկսվում է այն փուլից, որից այն ընդմիջվել էր: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89.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Հարցի քննարկման ընթացքում հատկացվում են՝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զեկուցման համար՝ մինչև 20 րոպե,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2)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հարցերի համար՝ մինչև 5 րոպե,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3)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ելույթների համար՝ մինչև 5 րոպե,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4)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եզրափակիչ ելույթի համար՝ մինչև 10 րոպե: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90.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Քննարկվող հարցի վերաբերյալ զեկուցողի առաջարկությունը քվեարկության է դրվում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առաջին հերթին: Զեկուցողի առաջարկությունը չընդունվելու դեպքում քվեարկվում է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մտքերի փոխանակության ժամանակ արված մյուս առաջարկությունները: Այդ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lastRenderedPageBreak/>
        <w:tab/>
        <w:t xml:space="preserve">առաջարկությունների քվեարկման հաջորդականությունը որոշում է համայնքի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ղեկավարը: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91.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Հարցեր տալու համար Ավագանու անդամների հերթագրումն իրականացնում է նիստը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վարողը: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92.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Հարցերը տրվում են ըստ հերթագրման հաջորդականության, նիստը վարողի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հայտարարությամբ: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93.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Եթե հարցը տվողի և զեկուցողի միջև սկսվում է բանավեճ, ապա նիստը վարողը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կարող է դադարեցնել հարցադրումը: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94.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Մտքերի փոխանակության ընթացքում ելույթ ունեցողին հարցեր չեն տրվում: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95.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Մտքերի փոխանակության ժամանակ Ավագանու յուրաքանչյուր անդամին ելույթ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ունենալու հնարավորություն է տրվում: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96.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անդամը կարող է նույն հարցի շուրջ երկրորդ անգամ ելույթ ունենալ միայն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այն դեպքում, եթե ելույթով հանդես են եկել մյուս բոլոր ցանկություն ունեցողները: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97.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Մտքերի փոխանակությանը, բացի Ավագանու անդամներից և համայնքի ղեկավարից,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այլ անձիք կարող են մասնակցել միայն Ավագանու համաձայնությամբ: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98.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 Ավագանու անդամները ելույթ ունենալու ցանկությունը հայտնում են նստած տեղից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ձեռք բարձրացնելու միջոցով կամ համայնքի ղեկավարին նախապես գրավոր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իրազեկելու միջոցով: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99.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Ելույթ ունեցողները հանդես են գալիս նիստը վարողի հայտարարությամբ: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100.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Համայնքի ղեկավարը դադարեցնում է Ավագանու անդամի սահմանված ժամանակը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գերազանցող ելույթը՝ հատկացված ժամանակի ավարտից 1 րոպե առաջ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նախազգուշացնելով այդ մասին: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101.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Քննարկվող հարցերի վերաբերյալ որոշումներն ընդունվում են նիստին ներկա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անդամների ձայների մեծամասնությամբ՝ բաց քվեարկությամբ, եթե այլ բան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նախատեսված չէ Օրենքով և սույն Կանոնակարգով: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102.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քվեարկությանը կարող են դրվել Օրենքով և սույն Կանոնակարգով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սահմանված կարգով՝ Ավագանու անդամներին բաժանված և քննարկված նախագծերը: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103.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Նիստը վարողը քվեարկությունից առաջ կրկնում է քվեարկության դրվող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առաջարկությունները, ճշտում է դրանց ձևակերպումները և հիշեցնում է նաև, թե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ձայների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ինչ քանակով կարող է ընդունվել որոշումը: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104.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Քվեարկությունն իրականացվում է նիստը վարողի հայտարարությամբ: Ձայները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հաշվում է համայնքապետարանի աշխատակազմի քարտուղարը: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105.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անդամը կարող է քվեարկել միայն անձամբ՝ կողմ, դեմ կամ ձեռնպահ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ձևով: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106.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Քվեարկության ավարտից հետո նիստը վարողը հրապարակում է քվեարկության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արդյունքները: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</w: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>Ավագանու արտահերթ նիստերը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107.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արտահերթ նիստ գումարվում է համայնքի ղեկավարի կամ Ավագանու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անդամների՝ ընդհանուր թվի առնվազն մեկ երրորդի նախաձեռնությամբ: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108.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արտահերթ նիստն անցկացվում է նախաձեռնողի սահմանած օրակարգով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և ժամկետում, սակայն նախաձեռնությունից ոչ շուտ, քան երեք օրից: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109.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Արտահերթ նիստի օրակարգը, դրանում ընդգրկված հարցերի որոշման նախագծերը և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դրանց կից փաստաթղթերն Ավագանու անդամներին տրամադրվում են արտահերթ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նիստ նախաձեռնելուց հետո՝ ոչ ուշ, քան 24 ժամվա ընթացքում: Նույն ժամկետում այդ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նյութերը պետք է տեղադրվեն նաև համայնքի պաշտոնական համացանցային կայքում: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110.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Արտահերթ նիստն անցկացվում է հերթական նիստերի համար Օրենքով սահմանված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կարգով: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lastRenderedPageBreak/>
        <w:t>111.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արտահերթ նիստերում քննարկվող հարցերի որոշման նախագծերի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ընդունման համար անհրաժեշտ փաստաթղթերին ներկայացվում են հերթական նիստերի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համար սահմանված համանման պահանջներ: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>ԳԼՈԻԽ 6. ԱՎԱԳԱՆՈՒ ԱՆԴԱՄԻ ԻՐԱՎՈՒՆՔՆԵՐԸ, ՊԱՐՏԱԿԱՆՈՒԹՅՈՒՆՆԵՐԸ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Cs/>
          <w:sz w:val="24"/>
          <w:szCs w:val="24"/>
          <w:lang w:val="hy-AM"/>
        </w:rPr>
      </w:pP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112.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անդամի իրավունքները.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անդամն իրավունք ունի՝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1)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առաջարկություններ ներկայացնելու ավագանու նիստերի օրակարգի և քննարկվող </w:t>
      </w:r>
      <w:r>
        <w:rPr>
          <w:rFonts w:ascii="GHEA Grapalat" w:hAnsi="GHEA Grapalat"/>
          <w:lang w:val="hy-AM"/>
        </w:rPr>
        <w:tab/>
        <w:t>հարցերի վերաբերյալ.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2)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նախապատրաստելու և ավագանու քննարկմանը ներկայացնելու հարցեր, որոշումների </w:t>
      </w:r>
      <w:r>
        <w:rPr>
          <w:rFonts w:ascii="GHEA Grapalat" w:hAnsi="GHEA Grapalat"/>
          <w:lang w:val="hy-AM"/>
        </w:rPr>
        <w:tab/>
        <w:t>նախագծեր.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3)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համայնքի ղեկավարից պահանջելու և ստանալու նրա, աշխատակազմի, համայնքային </w:t>
      </w:r>
      <w:r>
        <w:rPr>
          <w:rFonts w:ascii="GHEA Grapalat" w:hAnsi="GHEA Grapalat"/>
          <w:lang w:val="hy-AM"/>
        </w:rPr>
        <w:tab/>
        <w:t xml:space="preserve">ենթակայության կազմակերպությունների գործունեության վերաբերյալ </w:t>
      </w:r>
      <w:r>
        <w:rPr>
          <w:rFonts w:ascii="GHEA Grapalat" w:hAnsi="GHEA Grapalat"/>
          <w:lang w:val="hy-AM"/>
        </w:rPr>
        <w:tab/>
        <w:t>տեղեկատվություն.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4)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վարչական ղեկավարից պահանջելու և ստանալու նրա գործունեության վերաբերյալ </w:t>
      </w:r>
      <w:r>
        <w:rPr>
          <w:rFonts w:ascii="GHEA Grapalat" w:hAnsi="GHEA Grapalat"/>
          <w:lang w:val="hy-AM"/>
        </w:rPr>
        <w:tab/>
        <w:t>տեղեկատվություն.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5)</w:t>
      </w:r>
      <w:r>
        <w:rPr>
          <w:rFonts w:ascii="GHEA Grapalat" w:hAnsi="GHEA Grapalat"/>
          <w:lang w:val="hy-AM"/>
        </w:rPr>
        <w:tab/>
        <w:t xml:space="preserve"> </w:t>
      </w:r>
      <w:r>
        <w:rPr>
          <w:rFonts w:ascii="GHEA Grapalat" w:hAnsi="GHEA Grapalat"/>
          <w:lang w:val="hy-AM"/>
        </w:rPr>
        <w:tab/>
        <w:t xml:space="preserve">կատարելու համայնքի բնակիչների ընդունելություն, կազմակերպելու հանրային </w:t>
      </w:r>
      <w:r>
        <w:rPr>
          <w:rFonts w:ascii="GHEA Grapalat" w:hAnsi="GHEA Grapalat"/>
          <w:lang w:val="hy-AM"/>
        </w:rPr>
        <w:tab/>
        <w:t>հանդիպումներ ու քննարկումներ.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6)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համայնքի ավագանու և համայնքի ղեկավարի որոշումները կամ գործողությունները </w:t>
      </w:r>
      <w:r>
        <w:rPr>
          <w:rFonts w:ascii="GHEA Grapalat" w:hAnsi="GHEA Grapalat"/>
          <w:lang w:val="hy-AM"/>
        </w:rPr>
        <w:tab/>
        <w:t xml:space="preserve">բողոքարկելու դատարան, եթե խախտվել են նրա` որպես ավագանու անդամի </w:t>
      </w:r>
      <w:r>
        <w:rPr>
          <w:rFonts w:ascii="GHEA Grapalat" w:hAnsi="GHEA Grapalat"/>
          <w:lang w:val="hy-AM"/>
        </w:rPr>
        <w:tab/>
        <w:t>իրավունքները.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7)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ստանալու դրամական փոխհատուցում`  օրենքով սահմանված կարգով իր </w:t>
      </w:r>
      <w:r>
        <w:rPr>
          <w:rFonts w:ascii="GHEA Grapalat" w:hAnsi="GHEA Grapalat"/>
          <w:lang w:val="hy-AM"/>
        </w:rPr>
        <w:tab/>
        <w:t>պարտականություններն իրականացնելու հետևանքով կատարած ծախսերի դիմաց: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>113.</w:t>
      </w: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ab/>
        <w:t>Ավագանու պարտականությունները.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Համայնքի Ավագանու անդամը պարտավոր է իր գործունեության ընթացքում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առաջնորդվել օրենքով և համայնքի բարօրությանն ուղղված համոզմունքով: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անդամը պարտավոր է՝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1)</w:t>
      </w:r>
      <w:r>
        <w:rPr>
          <w:rFonts w:ascii="GHEA Grapalat" w:hAnsi="GHEA Grapalat"/>
          <w:lang w:val="hy-AM"/>
        </w:rPr>
        <w:tab/>
        <w:t xml:space="preserve"> մասնակցել ավագանու նիստերին և քվեարկություններին.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2) </w:t>
      </w:r>
      <w:r>
        <w:rPr>
          <w:rFonts w:ascii="GHEA Grapalat" w:hAnsi="GHEA Grapalat"/>
          <w:lang w:val="hy-AM"/>
        </w:rPr>
        <w:tab/>
        <w:t>պարբերաբար հանդիպել համայնքի բնակչության հետ, համայնքի ընտրողներին տեղեկացնել համայնքի ավագանու աշխատանքների մասին.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3)</w:t>
      </w:r>
      <w:r>
        <w:rPr>
          <w:rFonts w:ascii="GHEA Grapalat" w:hAnsi="GHEA Grapalat"/>
          <w:lang w:val="hy-AM"/>
        </w:rPr>
        <w:tab/>
        <w:t>մասնակցել ավագանու կողմից անցկացվող՝ քաղաքացիների ընդունելություններին.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4) </w:t>
      </w:r>
      <w:r>
        <w:rPr>
          <w:rFonts w:ascii="GHEA Grapalat" w:hAnsi="GHEA Grapalat"/>
          <w:lang w:val="hy-AM"/>
        </w:rPr>
        <w:tab/>
        <w:t>ավագանու կանոնակարգով սահմանված կարգով անդամակցել ավագանու որևէ մշտական հանձնաժողովի, մասնակցել դրա նիստերին.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5) </w:t>
      </w:r>
      <w:r>
        <w:rPr>
          <w:rFonts w:ascii="GHEA Grapalat" w:hAnsi="GHEA Grapalat"/>
          <w:lang w:val="hy-AM"/>
        </w:rPr>
        <w:tab/>
        <w:t>օժանդակել համայնքում տեղական ինքնակառավարմանը բնակիչների մասնակցությանը.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6) </w:t>
      </w:r>
      <w:r>
        <w:rPr>
          <w:rFonts w:ascii="GHEA Grapalat" w:hAnsi="GHEA Grapalat"/>
          <w:lang w:val="hy-AM"/>
        </w:rPr>
        <w:tab/>
        <w:t>չմասնակցել ավագանու այն որոշման քվեարկությանը, որն առնչվում է իր, իր հետ մերձավոր ազգակցությամբ կամ խնամիությամբ կապված անձանց (ծնող, ամուսին, զավակ, եղբայր, քույր) շահերին.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7) </w:t>
      </w:r>
      <w:r>
        <w:rPr>
          <w:rFonts w:ascii="GHEA Grapalat" w:hAnsi="GHEA Grapalat"/>
          <w:lang w:val="hy-AM"/>
        </w:rPr>
        <w:tab/>
        <w:t>անհամատեղելի պաշտոններում ընտրվելու կամ նշանակվելու դեպքում անհապաղ գրավոր տեղյակ պահել ավագանուն կամ համայնքի ղեկավարին.</w:t>
      </w:r>
    </w:p>
    <w:p w:rsidR="0046633C" w:rsidRDefault="0046633C" w:rsidP="0046633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8) </w:t>
      </w:r>
      <w:r>
        <w:rPr>
          <w:rFonts w:ascii="GHEA Grapalat" w:hAnsi="GHEA Grapalat"/>
          <w:lang w:val="hy-AM"/>
        </w:rPr>
        <w:tab/>
        <w:t>ստորագրել իր մասնակցությամբ ընդունված փաստաթղթերը.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114.   Իրականացնել Օրենքով, այլ օրենքներով և Ավագանու Կանոնակարգով սահմանված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այլ պարտականություններ: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115.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Համայնքի ղեկավարը համայնքի բնակիչների ընդունելության, ինչպես նաև հանրային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lastRenderedPageBreak/>
        <w:tab/>
        <w:t xml:space="preserve">հանդիպումներ և քննարկումներ կազմակերպելու համար յուրաքանչյուր ամիս առնվազն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մեկ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օր կահավորված սենյակ կամ դահլիճ է հատկացնում համայնքի Ավագանու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անդամին: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116.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Աշխատակազմի քարտուղարը յուրաքանչյուր նստաշրջանը մեկ անգամ Ավագանու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անդամներին տեղեկանք է տալիս նախորդ նիստերից կամ քվեարկությունից իրենց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բացակայության մասին: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117.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Նիստերից ու քվեարկություններից իր բացակայության պատճառի մասին Ավագանու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անդամը տեղեկացնում է համայնքապետարանի աշխատակազմի քարտուղարին: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Աշխատակազմի քարտուղարը Ավագանու նիստի ժամանակ հրապարակում է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անդամի բացակայության պատճառը, որն արձանագրվում է: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118.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անդամի կողմից նիստերից կամ քվեարկությունից իր բացակայության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պատճառի մասին սույն կանոնակարգով սահմանվող կարգով աշխատակազմի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քարտուղարին չտեղեկացնելու դեպքում՝ բացակայությունը համարվում է անհարգելի,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բացառությամբ այն դեպքերի, երբ հետագայում ներկայացվում են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անաշխատունակության թերթիկ կամ տեղեկանք բժշկից: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>119.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 Աշխատակազմի քարտուղարի կողմից տարվող հաշվառման հիման վրա, համայնքի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ղեկավարը հերթական նիստի քննարկմանն է ներկայացնում Ավագանու որոշման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նախագիծը՝մեկ տարվա ընթացքում նիստերի կամ քվեարկությունների կամ մշտական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հանձնաժողովի նիստերի ավելի քան կեսից ավագանու անդամի և (կամ)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խմբակցությունների բացակայելն անհարգելի համարելու մասին: Որոշման նախագծին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կցվում է նիստերից կամ քվեարկություններից ավագանու անդամի և (կամ)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խմբակցության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բացակայության արձանագրված պատճառները: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120.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Ավագանու անդամն առնվազն 7 օր առաջ գրավոր տեղեկացվում է ավագանու նիստերի կամ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քվեարկությունների առնվազն կեսից՝ իր բացակայության հարցի քննարկման մասին: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Ավագանու անդամի բացակայության դեպքում, հարցի քննարկումը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քննարկվում է անկախ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նրա ներկայությունից: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121.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Յուրաքանչյուր Ավագանու անդամի բացակայությունների վերաբերյալ որոշման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նախագիծը քննարկվում է առանձին՝ սույն կանոնակարգով սահմանված կարգով: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Քննարկումների ավարտից հետո Ավագանու անդամը և (կամ) խմբակցությունը մինչև 5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րոպե տևողությամբ կարող է ելույթ ունենալ իր բացակայությունների հարցի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վերաբերյալ: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122.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Նիստերի կամ քվեարկությունների՝ Ավագանու անդամի մեկ տարվա ընթացքում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կեսից ավելիին բացակայելն անհարգելի համարելու և նրա լիազորությունները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վաղաժամկետ դադարեցնելու մասին համայնքի Ավագանու որոշումն ընդունվում է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նիստին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ներկա Ավագանու անդամների ձայների մեծամասնությամբ: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 xml:space="preserve">ԳԼՈՒԽ 7. ԱՎԱԳԱՆՈՒ ԱՆԴԱՄԻ ԼԻԱԶՈՐՈՒԹՅՈՒՆՆԵՐԻ ՎԱՂԱԺԱՄ 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 xml:space="preserve">ԴԱԴԱՐԵՑՈՒՄԸ, ԴԱԴԱՐՈՒՄԸ 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123.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անդամի լիազորությունները վաղաժամկետ դադարեցվում են, եթե`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դադարել են Ավագանու լիազորությունները.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2)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նա կորցրել է համայնքի Ավագանու ընտրական իրավունքը.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3)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դատարանի` օրինական ուժի մեջ մտած վճռով նա անգործունակ, անհայտ բացակայող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կամ մահացած է ճանաչվել.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4)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նա Ավագանու անդամության հետ անհամատեղելի պաշտոն զբաղեցնելու վերաբերյալ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դիմում է ներկայացրել.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5)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նա Ավագանու անդամության հետ անհամատեղելի պաշտոն զբաղեցնելու պահից մեկ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շաբաթվա ընթացքում այդ մասին գրավոր չի տեղեկացրել համայնքի ղեկավարին.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lastRenderedPageBreak/>
        <w:t xml:space="preserve">6)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նա հրաժարական է տվել: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124.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անդամի լիազորությունները կարող են վաղաժամկետ դադարեցվել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Ավագանու անդամների ընդհանուր թվի ձայների մեծամասնությամբ ընդունված որոշմամբ,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եթե նա մեկ հերթական նստաշրջանի ընթացքում անհարգելի պատճառով բացակայել է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Ավագանու նիստերի կամ քվեարկությունների ավելի քան կեսից կամ հանձնաժողովի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նիստերի կեսից: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125.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անդամի լիազորությունները վաղաժամկետ դադարում են, եթե նա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մահացել է: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126.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Սույն գլխի 123-րդ կետով նախատեսված դեպքերում, բացառությամբ 1-ին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ենթակետով նախատեսված դեպքի, համապատասխան հիմնավորող փաստաթղթերի հիման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վրա համայնքի ղեկավարը կազմում է Ավագանու անդամի լիազորությունները վաղաժամկետ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դադարեցնելու մասին արձանագրություն և յոթ աշխատանքային օրվա ժամկետում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ուղարկում տարածքային ընտրական հանձնաժողով: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127.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անդամը հրաժարականի մասին իր դիմումը անձամբ ներկայացնում է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համայնքի ղեկավարին, որն այն հրապարակում է Ավագանու առաջիկա նիստում: Ավագանու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անդամի կողմից իր դիմումն անձամբ համայնքի ղեկավարին ներկայացնելու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անհնարինության դեպքում հրաժարականի դիմումը ներկայացնում է խմբակցության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ղեկավարը կամ Ավագանու  անդամի ներկայացուցիչը: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128.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Մանդատից հրաժարված կամ ընտրված և լիազորությունները վաղաժամկետ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դադարած Ավագանու անդամի մանդատը տարածքային ընտրական հանձնաժողովի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արձանագրությամբ՝ այդ մասին հանձնաժողովին իրազեկելուց հետո մեկ շաբաթյա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ժամկետում տրվում է այդ կուսակցության (կուսակցությունների դաշինքի) ընտրական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ցուցակի հերթական հաջորդող թեկնածուին: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129.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անդամի լիազորությունների վաղաժամկետ դադարեցման դեպքում այդ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մանդատը տարածքային ընտրական հանձնաժողովի որոշմամբ մեկշաբաթյա ժամկետում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տրվում է համապատասխան կուսակցության (կուսակցությունների դաշինքի) ընտրական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ցուցակի հերթական հաջորդ թեկնածուին՝ Հայաստանի Հանրապետության ընտրական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օրենսգրքով սահմանված կարգով: Եթե վերջինս հրաժարվում է մանդատից, ապա նա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հանվում է թեկնածուների ցուցակից: Եթե ցուցակում այլ թեկնածու չկա, ապա այդ մանդատը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մնում է թափուր: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>ԳԼՈՒԽ 8. ՀԱՄԱՅՆՔԻ ՂԵԿԱՎԱՐԻՆ ԱՆՎՍՏԱՀՈՒԹՅՈՒՆ ՀԱՅՏՆԵԼԸ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Cs/>
          <w:sz w:val="24"/>
          <w:szCs w:val="24"/>
          <w:lang w:val="hy-AM"/>
        </w:rPr>
      </w:pP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130.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Համայնքի ղեկավարին անվստահություն հայտնելու որոշման նախագիծ կարող է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ներկայացնել ավագանու անդամների ընդհանուր թվի առնվազն մեկ երրորդը: Որոշման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նախագիծը ներառում է ավագանու այն անդամի անուն-ազգանունը, որին նախաձեռնող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խումբն առաջադրում է որպես համայնքի ղեկավարի թեկնածու, ինչպես նաև այն պետք է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>ստորագրեն նախաձեռնող խմբի բոլոր անդամները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>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131.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Համայնքի ղեկավարին անվստահություն հայտնելու վերաբերյալ որոշման նախագիծը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հանձնվում է համայնքի ղեկավարին, ինչպես նաև Ավագանու խմբակցություններին: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Ավագանու խմբակցություններն այդ մասին անհապաղ տեղեկացնում են իրենց 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խմբակցությունների անդամներին: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132.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Համայնքի ղեկավարին անվստահություն հայտնելու մասին որոշման նախագիծը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lastRenderedPageBreak/>
        <w:tab/>
        <w:t>ներկայացվելուց հետո՝ 36 ժամվա ընթացքում, նախաձեռնող խմբի մեջ չմտնող Ավագանու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անդամների ընդհանուր թվի առնվազն մեկ երրորդը կարող է ևս ներկայացնել համայնքի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ղեկավարին անվստահություն հայտնելու վերաբերյալ որոշման նախագիծ՝ առաջադրելով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համայնքի ղեկավարի այլ թեկնածու: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133.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Համայնքի ղեկավարին անվստահություն հայտնելու մասին որոշման նախագիծը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ներկայացնելուց հետո՝ երրորդ աշխատանքային օրը՝ ժամը 10.00-ին, օրենքի ուժով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հրավիրվում է Ավագանու նիստ, որում գաղտնի քվեարկությամբ որոշվում է համայնքի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ղեկավարին անվստահություն հայտնելու հարցը: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134.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Քվեարկությունն անցկացվում է գաղտնի՝ քվեաթերթիկների միջոցով, որոնցում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ընդգրկվում է համայնքի ղեկավարին անվստահություն հայտնելու մասին որոշման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նախագծով առաջադրված թեկնածուն, իսկ եթե այդպիսի նախագծերը մեկից ավելի են,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ապա համապատասխան քանակով թեկնածուները: Ավագանու յուրաքանչյուր անդամ ունի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մեկ ձայնի իրավունք: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135.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Համայնքի ղեկավարին անվստահություն է հայտնվում, եթե առաջադրված թեկնածուն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(թեկնածուներից մեկը) ստանում է Ավագանու անդամների ընդհանուր թվի ձայների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մեծամասնությունը: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136.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Գործող համայնքի ղեկավարը Օրենքի 68-րդ հոդվածի 6-րդ մասով սահմանված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դեպքում վայր է դնում իր լիազորությունները, իսկ նորընտիր համայնքի ղեկավարն իր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լիազորություններն ստանձնում է մեկշաբաթյա ժամկետում: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137.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Համայնքի ղեկավարին անվստահություն հայտնելու մասին որոշման նախագիծ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ներկայացնելու նախաձեռնություն կարող է ցուցաբերվել համայնքի ղեկավարի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լիազորություններն ստանձնելուց և անվստահության հարցը քննարկելուց ոչ շուտ, քան մեկ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տարի հետո: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138.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Համայնքի ղեկավարին անվստահություն հայտնելու առաջարկություն չի կարող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ներկայացվել ռազմական կամ արտակարգ դրության ժամանակ: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>ԳԼՈՒԽ 9. ԱՎԱԳԱՆՈՒ ԼԻԱԶՈՐՈՒԹՅՈՒՆՆԵՐԻ ՎԱՂԱԺԱՄԿԵՏ ԴԱԴԱՐԵՑՈՒՄԸ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139.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Հայաստանի Հանրապետության կառավարությունը կարող է վաղաժամկետ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դադարեցնել Ավագանու լիազորությունները, եթե՝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հերթական նստաշրջանի ընթացքում Ավագանու նիստերը երեք ամսից ավելի չեն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գումարվում.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2)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հերթական նստաշրջանի ընթացքում ավագանին երեք ամսից ավելի իր քննարկած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հարցերի վերաբերյալ որևէ որոշում չի կայացնում.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3)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Ավագանին հերթական նստաշրջանի երեք ամսվա ընթացքում համայնքի ղեկավարի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ներկայացրած արտահերթ քննարկման ենթակա նախագծի վերաբերյալ որոշում չի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կայացնում: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140.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Հայաստանի Հանրապետության կառավարությունը վաղաժամկետ դադարեցնում է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լիազորությունները, եթե Օրենքի 73-րդ հոդվածով սահմանված կարգով նիստը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lastRenderedPageBreak/>
        <w:tab/>
        <w:t xml:space="preserve">գումարելուց հետո՝ երկշաբաթյա ժամկետում, համայնքի ղեկավարի թեկնածու չի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առաջադրվում, կամ առաջադրված մեկ թեկնածուն չի հավաքում անհրաժեշտ թվով ձայներ: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141.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լիազորությունները վաղաժամկետ դադարեցնելու մասին որոշման հետ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միաժամանակ Հայաստանի Հանրապետության կառավարությունը նշանակում է Ավագանու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արտահերթ ընտրություններ: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142.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Ավագանին շարունակում է իր լիազորությունների իրականացումը մինչև նորընտիր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առաջին նիստը: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143.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լիազորությունները վաղաժամկետ դադարեցնելու մասին Հայաստանի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Հանրապետության կառավարության որոշումն ուժի մեջ մտնելուց հետո Ավագանին իրավունք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չունի նշանակելու տեղական հանրաքվե, անվստահություն հայտնելու համայնքի ղեկավարին,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ընդունելու կամ փոփոխելու համայնքի սեփականություն հանդիսացող գույքն օգտագործման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տրամադրելու և օտարելու տարեկան ծրագիրը: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144.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արտահերթ ընտրությունն անցկացվում է Հայաստանի Հանրապետության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ընտրական օրենսգրքով սահմանված ժամկետներում: Արտահերթ ընտրությունից հետո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նորընտիր Ավագանու նիստը հրավիրվում է ընտրության արդյունքների պաշտոնական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հրապարակումից հետո՝ 10-րդ օրը: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>ԳԼՈՒԽ 10. ՀԱՄԱՅՆՔԻ ԲՅՈՒՋԵՆ ԵՎ ԶԱՐԳԱՑՄԱՆ ԾՐԱԳԻՐԸ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145.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Համայնքի բյուջեն եկամուտների (մուտքերի) ձևավորման և ծախսման մեկ տարվա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ֆինանսական ծրագիրն է, որը նպատակաուղղվում է համայնքի հնգամյա զարգացման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ծրագրի և համայնքին՝ օրենքով վերապահված լիազորությունների իրականացմանը: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146.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Յուրաքանչյուր տարի համայնքի բյուջեն հաստատում է համայնքի Ավագանին: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Ավագանին համայնքի բյուջեում փոփոխություններ է կատարում համայնքի ղեկավարի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նախաձեռնությամբ: Համայնքի բյուջեի կատարման հաշվետվությունը հաստատում է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Ավագանին: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147.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Համայնքի բյուջեն բաղկացած է վարչական և ֆոնդային մասերից: Համայնքի բյուջեն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իրականացվում է օրենքով սահմանված կարգով: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148.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Համայնքի ղեկավարը համայնքի բյուջեի նախագիծը համայնքի Ավագանու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քննարկմանն է ներկայացնում կառավարության կողմից ֆինանսական համահարթեցման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սկզբունքով համայնքներին տրամադրվող դոտացիաների նախնական թվերի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հրապարակումից հետո՝ երկամսյա ժամկետում: Բյուջեի նախագիծն Ավագանու անդամներին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է ուղարկվում քննարկումից առնվազն մեկ շաբաթ առաջ: Եթե պետական բյուջեն ընդունելիս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ֆինանսական համահարթեցման սկզբունքով համայնքներին տրամադրվող դոտացիաների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նախնական թվերը փոփոխվում են, ապա համայնքի ղեկավարը երկշաբաթյա ժամկետում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հաստատմանն է ներկայացնում բյուջեի համապատասխան փոփոխությունները: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149.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Համայնքի ղեկավարը համայնքի Ավագանուն ներկայացնում է բյուջեի նախագիծը,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պատասխանում է Ավագանու անդամների հարցերին: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150.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Համայնքի Ավագանու անդամները և խմբակցությունները բյուջեի նախագծի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վերաբերյալ կարող են ներկայացնել գրավոր առաջարկություններ, որոնք քննարկվում են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lastRenderedPageBreak/>
        <w:tab/>
        <w:t xml:space="preserve">ավագանու նիստում: Եթե Ավագանու անդամի առաջարկությունը նախատեսում է նոր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ծախսեր, ապա նա պարտավոր է նշել համապատասխան ֆինանսական միջոցների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աղբյուրները: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Համայնքի ղեկավարը քննարկումներից հետո կարող է վերցնել մինչև մեկ շաբաթ ժամանակ՝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ներկայացված նախագծի մեջ համապատասխան փոփոխություններ և լրացումներ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կատարելու համար: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151.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Նշված ժամկետում համայնքի ղեկավարը հրավիրում է համայնքի Ավագանու նիստ և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ներկայացնում է իր դիրքորոշումը բյուջեի՝ Ավագանու առաջարկած փոփոխությունների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վերաբերյալ: Բյուջեի նախագիծը համայնքի ղեկավարի ընդունած փոփոխություններով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քվեարկության է դրվում ամբողջությամբ: Չընդունվելու դեպքում նոր բյուջեի նախագծի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քննարկման ժամկետները կարող է որոշել համայնքի Ավագանին՝ համաձայնեցնելով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համայնքի ղեկավարի հետ, կամ համայնքի ղեկավարը՝ հրավիրելով արտահերթ նիստ: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152.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Եթե Ավագանին մինչև տարվա սկիզբը համայնքի բյուջեն չի ընդունում, ապա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ծախսերը կատարվում են նախորդ տարվա բյուջեի համամասնություններով: Այդ դեպքում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համայնքի ղեկավարը պարտավոր է կատարել նախկինում կնքած պայմանագրերից բխող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պարտավորությունները, չիրականացնել նոր ներդրումներ, իսկ ծախսերը կատարել նախորդ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տարվա յուրաքանչյուր ամսում կատարված ծախսերից ոչ ավելի: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153.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Համայնքի ղեկավարը եռամսյակը մեկ՝ մինչև հաշվետու եռամսյակին հաջորդող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ամսվա տասնհինգը, բյուջեի կատարման ընթացքի մասին հաղորդում է ներկայացնում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Ավագանուն: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154.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Համայնքի ղեկավարը Համայնքի բյուջեի կատարման տարեկան հաշվետվության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Ավագանուն է ներկայացնում մինչև հաշվետու բյուջետային տարվան հաջորդող տարվա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մարտի մեկը՝ նախնական քննարկումներ անցկացնելու համար: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155.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Ավագանու նիստում համայնքի բյուջեի կատարման տարեկան հաշվետվությունը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քննարկվում և ընդունվում է բյուջեի նախագծի քննարկման և ընդունման համար սահմանված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կարգով՝ մինչև հաշվետու բյուջետային տարվան հաջորդող տարվա մարտի քսան: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156.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Համայնքի բյուջեի կատարման տարեկան հաշվետվության քննարկման և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հաստատման հետ կապված՝ Օրենքով և Կանոնակարգով չկարգավորված հարցերը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կանոնակարգվում են «Հայաստանի Հանրապետության բյուջետային համակարգի մասին»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Հայաստանի Հանրապետության օրենքով: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157.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Համայնքի հնգամյա զարգացման ծրագիրը համայնքի սոցիալ-տնտեսական իրավիճակի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վերլուծության և առկա հիմնախնդիրների բացահայտման, ֆինանսական, տնտեսական,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բնական և մարդկային ռեսուրսների գնահատման արդյունքում նպատակային զարգացման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տեսանկյունից ձեռնարկվելիք քայլերի ամբողջությունն արտահայտող փաստաթուղթ է, որը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նախատեսում է ռազմավարական կտրվածքով համայնքի հիմնախնդիրների արդյունավետ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>լուծումը:</w:t>
      </w:r>
    </w:p>
    <w:p w:rsidR="0046633C" w:rsidRDefault="0046633C" w:rsidP="0046633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158.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Համայնքի ղեկավարը մշակում է համայնքի հնգամյա զարգացման ծրագիրը և իր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լիազորություններն ստանձնելու օրվանից հետո` չորս ամսվա ընթացքում, ներկայացնում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>ավագանու հաստատմանը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: 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Նոր ձևավորված համայնքի դեպքում, համայնքի ղեկավարը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մշակում է համայնքի հնգամյա զարգացման ծրագիրը և ներկայացնում ավագանու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ab/>
        <w:t xml:space="preserve">հաստատմանը իր լիազորություններն ստանձնելու օրվանից հետո՝ հինգ ամսվա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ընթացքում: Համայնքի ավագանին քննարկում է ներկայացված ծրագիրը, անհրաժեշտության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դեպքում դրա մեջ կատարում փոփոխություններ կամ լրացումներ և ընդունում է այն նիստին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ներկա ավագանու անդամների ձայների կեսից ավելիով: Համայնքի հնգամյա զարգացման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ծրագրի գործողության ժամկետի ընթացքում համայնքի ավագանու անդամների ընտրություն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կայանալու դեպքում ավագանու լիազորություններն ստանձնելուց հետո՝ եռամսյա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ժամկետում, համայնքի ավագանու անդամների՝ օրենքով սահմանված թվի առնվազն մեկ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երրորդի կողմից կարող են առաջարկվել հնգամյա զարգացման ծրագրում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>փոփոխություններ կամ լրացումներ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>:</w:t>
      </w:r>
    </w:p>
    <w:p w:rsidR="0046633C" w:rsidRDefault="0046633C" w:rsidP="0046633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/>
          <w:bCs/>
          <w:sz w:val="24"/>
          <w:szCs w:val="24"/>
          <w:lang w:val="hy-AM"/>
        </w:rPr>
        <w:t>ԳԼՈՒԽ 11. ԵԶՐԱՓԱԿԻՉ ԴՐՈՒՅԹՆԵՐ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159.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Սույն Կանոնակարգը ուժը կորցրած կարող է ճանաչվել ՀՀ օրենսդրության և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Համայնքի Ավագանու որոշման հիման վրա: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160.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Կանոնակարգում ցանկացած փոփոխություն կամ լրացում կարող է կատարվել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 xml:space="preserve">Ավագանու որոշմամբ՝ չհակասելով ՀՀ Սահմանադրությանը, «Տեղական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ինքնակառավարման մասին» ՀՀ օրենքին և այլ իրավական ակտերին: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161.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Կանոնակարգի փոփոխությունը ընդունվում է Ավագանու նիստին ներկա գտնվող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անդամների ձայների մեծամասնությամբ:</w:t>
      </w:r>
    </w:p>
    <w:p w:rsidR="0046633C" w:rsidRDefault="0046633C" w:rsidP="0046633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162.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Սույն Կանոնակարգով չկարգավորված հարաբերությունները կարգավորվում են ՀՀ</w:t>
      </w:r>
    </w:p>
    <w:p w:rsidR="0046633C" w:rsidRDefault="0046633C" w:rsidP="0046633C">
      <w:pPr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 w:cs="GHEAGrapalat-Bold"/>
          <w:bCs/>
          <w:sz w:val="24"/>
          <w:szCs w:val="24"/>
          <w:lang w:val="hy-AM"/>
        </w:rPr>
        <w:tab/>
        <w:t>գործող օրենսդրությամբ:</w:t>
      </w:r>
    </w:p>
    <w:p w:rsidR="00C71027" w:rsidRDefault="00C71027"/>
    <w:sectPr w:rsidR="00C71027" w:rsidSect="00466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E131A"/>
    <w:multiLevelType w:val="hybridMultilevel"/>
    <w:tmpl w:val="64C2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6633C"/>
    <w:rsid w:val="0046633C"/>
    <w:rsid w:val="00C7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5"/>
    <w:uiPriority w:val="34"/>
    <w:locked/>
    <w:rsid w:val="0046633C"/>
  </w:style>
  <w:style w:type="paragraph" w:styleId="a5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46633C"/>
    <w:pPr>
      <w:ind w:left="720"/>
      <w:contextualSpacing/>
    </w:pPr>
  </w:style>
  <w:style w:type="character" w:styleId="a6">
    <w:name w:val="Strong"/>
    <w:basedOn w:val="a0"/>
    <w:uiPriority w:val="22"/>
    <w:qFormat/>
    <w:rsid w:val="004663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7456</Words>
  <Characters>42504</Characters>
  <Application>Microsoft Office Word</Application>
  <DocSecurity>0</DocSecurity>
  <Lines>354</Lines>
  <Paragraphs>99</Paragraphs>
  <ScaleCrop>false</ScaleCrop>
  <Company>Reanimator Extreme Edition</Company>
  <LinksUpToDate>false</LinksUpToDate>
  <CharactersWithSpaces>49861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3</cp:revision>
  <dcterms:created xsi:type="dcterms:W3CDTF">2021-12-29T07:41:00Z</dcterms:created>
  <dcterms:modified xsi:type="dcterms:W3CDTF">2021-12-29T07:41:00Z</dcterms:modified>
</cp:coreProperties>
</file>