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7"/>
      </w:tblGrid>
      <w:tr w:rsidR="009A62F1">
        <w:trPr>
          <w:divId w:val="153395831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62F1" w:rsidRDefault="00FC6E1F" w:rsidP="00BC18B1">
            <w:pPr>
              <w:spacing w:after="0"/>
              <w:jc w:val="center"/>
              <w:rPr>
                <w:rFonts w:ascii="GHEA Grapalat" w:eastAsia="Times New Roman" w:hAnsi="GHEA Grapalat"/>
              </w:rPr>
            </w:pPr>
            <w:r w:rsidRPr="00EA793B">
              <w:rPr>
                <w:rFonts w:ascii="GHEA Grapalat" w:eastAsia="Times New Roman" w:hAnsi="GHEA Grapalat"/>
                <w:noProof/>
                <w:sz w:val="20"/>
              </w:rPr>
              <w:drawing>
                <wp:inline distT="0" distB="0" distL="0" distR="0" wp14:anchorId="126DDAA4" wp14:editId="1B698F8A">
                  <wp:extent cx="1095375" cy="1047750"/>
                  <wp:effectExtent l="0" t="0" r="0" b="0"/>
                  <wp:docPr id="1" name="Рисунок 1" descr="cid:003d01da54e5$14cf1bb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d01da54e5$14cf1bb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793B">
              <w:rPr>
                <w:rFonts w:ascii="GHEA Grapalat" w:eastAsia="Times New Roman" w:hAnsi="GHEA Grapalat"/>
                <w:sz w:val="20"/>
              </w:rPr>
              <w:br/>
            </w:r>
            <w:r w:rsidRPr="00EA793B">
              <w:rPr>
                <w:rStyle w:val="a4"/>
                <w:rFonts w:ascii="GHEA Grapalat" w:eastAsia="Times New Roman" w:hAnsi="GHEA Grapalat"/>
                <w:sz w:val="32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BB44FF7" wp14:editId="0F6C7E5D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2F1" w:rsidRDefault="00FC6E1F" w:rsidP="00BC18B1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EA793B">
              <w:rPr>
                <w:rFonts w:ascii="GHEA Grapalat" w:eastAsia="Times New Roman" w:hAnsi="GHEA Grapalat"/>
                <w:sz w:val="20"/>
              </w:rPr>
              <w:t>Հայաստանի</w:t>
            </w:r>
            <w:proofErr w:type="spellEnd"/>
            <w:r w:rsidRPr="00EA793B">
              <w:rPr>
                <w:rFonts w:ascii="GHEA Grapalat" w:eastAsia="Times New Roman" w:hAnsi="GHEA Grapalat"/>
                <w:sz w:val="20"/>
              </w:rPr>
              <w:t xml:space="preserve"> </w:t>
            </w:r>
            <w:proofErr w:type="spellStart"/>
            <w:r w:rsidRPr="00EA793B">
              <w:rPr>
                <w:rFonts w:ascii="GHEA Grapalat" w:eastAsia="Times New Roman" w:hAnsi="GHEA Grapalat"/>
                <w:sz w:val="20"/>
              </w:rPr>
              <w:t>Հանրապետության</w:t>
            </w:r>
            <w:proofErr w:type="spellEnd"/>
            <w:r w:rsidRPr="00EA793B">
              <w:rPr>
                <w:rFonts w:ascii="Courier New" w:eastAsia="Times New Roman" w:hAnsi="Courier New" w:cs="Courier New"/>
                <w:sz w:val="20"/>
              </w:rPr>
              <w:t> </w:t>
            </w:r>
            <w:proofErr w:type="spellStart"/>
            <w:r w:rsidRPr="00EA793B">
              <w:rPr>
                <w:rFonts w:ascii="GHEA Grapalat" w:eastAsia="Times New Roman" w:hAnsi="GHEA Grapalat" w:cs="GHEA Grapalat"/>
                <w:sz w:val="20"/>
              </w:rPr>
              <w:t>Արմավիրի</w:t>
            </w:r>
            <w:proofErr w:type="spellEnd"/>
            <w:r w:rsidRPr="00EA793B">
              <w:rPr>
                <w:rFonts w:ascii="GHEA Grapalat" w:eastAsia="Times New Roman" w:hAnsi="GHEA Grapalat"/>
                <w:sz w:val="20"/>
              </w:rPr>
              <w:t xml:space="preserve"> </w:t>
            </w:r>
            <w:proofErr w:type="spellStart"/>
            <w:r w:rsidRPr="00EA793B">
              <w:rPr>
                <w:rFonts w:ascii="GHEA Grapalat" w:eastAsia="Times New Roman" w:hAnsi="GHEA Grapalat" w:cs="GHEA Grapalat"/>
                <w:sz w:val="20"/>
              </w:rPr>
              <w:t>մարզի</w:t>
            </w:r>
            <w:proofErr w:type="spellEnd"/>
            <w:r w:rsidRPr="00EA793B">
              <w:rPr>
                <w:rFonts w:ascii="GHEA Grapalat" w:eastAsia="Times New Roman" w:hAnsi="GHEA Grapalat"/>
                <w:sz w:val="20"/>
              </w:rPr>
              <w:t xml:space="preserve"> </w:t>
            </w:r>
            <w:proofErr w:type="spellStart"/>
            <w:r w:rsidRPr="00EA793B">
              <w:rPr>
                <w:rFonts w:ascii="GHEA Grapalat" w:eastAsia="Times New Roman" w:hAnsi="GHEA Grapalat" w:cs="GHEA Grapalat"/>
                <w:sz w:val="20"/>
              </w:rPr>
              <w:t>Արմավիր</w:t>
            </w:r>
            <w:proofErr w:type="spellEnd"/>
            <w:r w:rsidRPr="00EA793B">
              <w:rPr>
                <w:rFonts w:ascii="GHEA Grapalat" w:eastAsia="Times New Roman" w:hAnsi="GHEA Grapalat"/>
                <w:sz w:val="20"/>
              </w:rPr>
              <w:t xml:space="preserve"> </w:t>
            </w:r>
            <w:proofErr w:type="spellStart"/>
            <w:r w:rsidRPr="00EA793B">
              <w:rPr>
                <w:rFonts w:ascii="GHEA Grapalat" w:eastAsia="Times New Roman" w:hAnsi="GHEA Grapalat" w:cs="GHEA Grapalat"/>
                <w:sz w:val="20"/>
              </w:rPr>
              <w:t>համայնք</w:t>
            </w:r>
            <w:proofErr w:type="spellEnd"/>
            <w:r w:rsidRPr="00EA793B">
              <w:rPr>
                <w:rFonts w:ascii="GHEA Grapalat" w:eastAsia="Times New Roman" w:hAnsi="GHEA Grapalat"/>
                <w:sz w:val="20"/>
              </w:rPr>
              <w:t xml:space="preserve"> </w:t>
            </w:r>
            <w:r w:rsidRPr="00EA793B">
              <w:rPr>
                <w:rFonts w:ascii="GHEA Grapalat" w:eastAsia="Times New Roman" w:hAnsi="GHEA Grapalat"/>
                <w:sz w:val="20"/>
              </w:rPr>
              <w:br/>
            </w:r>
            <w:r w:rsidRPr="00EA793B">
              <w:rPr>
                <w:rFonts w:ascii="GHEA Grapalat" w:eastAsia="Times New Roman" w:hAnsi="GHEA Grapalat" w:cs="GHEA Grapalat"/>
                <w:sz w:val="20"/>
              </w:rPr>
              <w:t>ՀՀ</w:t>
            </w:r>
            <w:r w:rsidRPr="00EA793B">
              <w:rPr>
                <w:rFonts w:ascii="GHEA Grapalat" w:eastAsia="Times New Roman" w:hAnsi="GHEA Grapalat"/>
                <w:sz w:val="20"/>
              </w:rPr>
              <w:t xml:space="preserve">, </w:t>
            </w:r>
            <w:proofErr w:type="spellStart"/>
            <w:r w:rsidRPr="00EA793B">
              <w:rPr>
                <w:rFonts w:ascii="GHEA Grapalat" w:eastAsia="Times New Roman" w:hAnsi="GHEA Grapalat" w:cs="GHEA Grapalat"/>
                <w:sz w:val="20"/>
              </w:rPr>
              <w:t>Արմավիրի</w:t>
            </w:r>
            <w:proofErr w:type="spellEnd"/>
            <w:r w:rsidRPr="00EA793B">
              <w:rPr>
                <w:rFonts w:ascii="GHEA Grapalat" w:eastAsia="Times New Roman" w:hAnsi="GHEA Grapalat"/>
                <w:sz w:val="20"/>
              </w:rPr>
              <w:t xml:space="preserve"> </w:t>
            </w:r>
            <w:proofErr w:type="spellStart"/>
            <w:r w:rsidRPr="00EA793B">
              <w:rPr>
                <w:rFonts w:ascii="GHEA Grapalat" w:eastAsia="Times New Roman" w:hAnsi="GHEA Grapalat" w:cs="GHEA Grapalat"/>
                <w:sz w:val="20"/>
              </w:rPr>
              <w:t>մարզ</w:t>
            </w:r>
            <w:proofErr w:type="spellEnd"/>
            <w:r w:rsidRPr="00EA793B">
              <w:rPr>
                <w:rFonts w:ascii="GHEA Grapalat" w:eastAsia="Times New Roman" w:hAnsi="GHEA Grapalat"/>
                <w:sz w:val="20"/>
              </w:rPr>
              <w:t xml:space="preserve">, </w:t>
            </w:r>
            <w:proofErr w:type="spellStart"/>
            <w:r w:rsidRPr="00EA793B">
              <w:rPr>
                <w:rFonts w:ascii="GHEA Grapalat" w:eastAsia="Times New Roman" w:hAnsi="GHEA Grapalat" w:cs="GHEA Grapalat"/>
                <w:sz w:val="20"/>
              </w:rPr>
              <w:t>ք</w:t>
            </w:r>
            <w:r w:rsidRPr="00EA793B">
              <w:rPr>
                <w:rFonts w:ascii="GHEA Grapalat" w:eastAsia="Times New Roman" w:hAnsi="GHEA Grapalat"/>
                <w:sz w:val="20"/>
              </w:rPr>
              <w:t>.</w:t>
            </w:r>
            <w:r w:rsidRPr="00EA793B">
              <w:rPr>
                <w:rFonts w:ascii="GHEA Grapalat" w:eastAsia="Times New Roman" w:hAnsi="GHEA Grapalat" w:cs="GHEA Grapalat"/>
                <w:sz w:val="20"/>
              </w:rPr>
              <w:t>Արմավիր</w:t>
            </w:r>
            <w:proofErr w:type="spellEnd"/>
            <w:r w:rsidRPr="00EA793B">
              <w:rPr>
                <w:rFonts w:ascii="GHEA Grapalat" w:eastAsia="Times New Roman" w:hAnsi="GHEA Grapalat"/>
                <w:sz w:val="20"/>
              </w:rPr>
              <w:t>, (0237) 2-36-54, armavirmunicipality@gmail.com</w:t>
            </w:r>
          </w:p>
        </w:tc>
      </w:tr>
    </w:tbl>
    <w:p w:rsidR="009A62F1" w:rsidRPr="00EA793B" w:rsidRDefault="00FC6E1F" w:rsidP="00BC18B1">
      <w:pPr>
        <w:pStyle w:val="a3"/>
        <w:spacing w:after="0" w:afterAutospacing="0"/>
        <w:jc w:val="center"/>
        <w:divId w:val="1533958311"/>
        <w:rPr>
          <w:sz w:val="22"/>
        </w:rPr>
      </w:pPr>
      <w:r w:rsidRPr="00EA793B">
        <w:rPr>
          <w:rStyle w:val="a4"/>
          <w:sz w:val="32"/>
          <w:szCs w:val="36"/>
        </w:rPr>
        <w:t>Ո Ր Ո Շ ՈՒ Մ</w:t>
      </w:r>
      <w:r w:rsidRPr="00EA793B">
        <w:rPr>
          <w:b/>
          <w:bCs/>
          <w:sz w:val="32"/>
          <w:szCs w:val="36"/>
        </w:rPr>
        <w:br/>
      </w:r>
      <w:r w:rsidRPr="00EA793B">
        <w:rPr>
          <w:sz w:val="22"/>
        </w:rPr>
        <w:t xml:space="preserve">31 </w:t>
      </w:r>
      <w:proofErr w:type="spellStart"/>
      <w:r w:rsidR="00EA793B" w:rsidRPr="00EA793B">
        <w:rPr>
          <w:sz w:val="22"/>
        </w:rPr>
        <w:t>հունվարի</w:t>
      </w:r>
      <w:proofErr w:type="spellEnd"/>
      <w:r w:rsidR="00EA793B" w:rsidRPr="00EA793B">
        <w:rPr>
          <w:sz w:val="22"/>
        </w:rPr>
        <w:t xml:space="preserve"> </w:t>
      </w:r>
      <w:r w:rsidRPr="00EA793B">
        <w:rPr>
          <w:sz w:val="22"/>
        </w:rPr>
        <w:t>2024</w:t>
      </w:r>
      <w:r w:rsidR="00EA793B" w:rsidRPr="00EA793B">
        <w:rPr>
          <w:sz w:val="22"/>
          <w:lang w:val="hy-AM"/>
        </w:rPr>
        <w:t xml:space="preserve"> </w:t>
      </w:r>
      <w:proofErr w:type="spellStart"/>
      <w:r w:rsidRPr="00EA793B">
        <w:rPr>
          <w:sz w:val="22"/>
        </w:rPr>
        <w:t>թվականի</w:t>
      </w:r>
      <w:proofErr w:type="spellEnd"/>
      <w:r w:rsidRPr="00EA793B">
        <w:rPr>
          <w:sz w:val="22"/>
        </w:rPr>
        <w:t xml:space="preserve"> N 014-Ա</w:t>
      </w:r>
    </w:p>
    <w:p w:rsidR="009A62F1" w:rsidRPr="00BC18B1" w:rsidRDefault="00FC6E1F">
      <w:pPr>
        <w:pStyle w:val="a3"/>
        <w:jc w:val="center"/>
        <w:divId w:val="1533958311"/>
        <w:rPr>
          <w:b/>
          <w:sz w:val="20"/>
        </w:rPr>
      </w:pPr>
      <w:r w:rsidRPr="00BC18B1">
        <w:rPr>
          <w:b/>
          <w:sz w:val="22"/>
          <w:szCs w:val="27"/>
        </w:rPr>
        <w:t>ՀԱՅԱՍՏԱՆԻ ՀԱՆՐԱՊԵՏՈՒԹՅԱՆ ԱՐՄԱՎԻՐԻ ՄԱՐԶԻ ԱՐՄԱՎԻՐ ՀԱՄԱՅՆՔԻ ՍԵՓԱԿԱՆՈՒԹՅՈՒՆ ՀԱՆԴԻՍԱՑՈՂ ԳՈՒՅՔՆ ՈՒՂՂԱԿԻ ՎԱՃԱՌՔԻ ՄԻՋՈՑՈՎ ՕՏԱՐԵԼՈՒ ԵՎ ՀԱՅԱՍՏԱՆԻ ՀԱՆՐԱՊԵՏՈՒԹՅԱՆ ԱՐՄԱՎԻՐԻ ՄԱՐԶԻ ԱՐՄԱՎԻՐ ՀԱՄԱՅՆՔԻ ԱՎԱԳԱՆՈՒ 2019 ԹՎԱԿԱՆԻ ԴԵԿՏԵՄԲԵՐԻ 27-Ի ԹԻՎ 141-Ա ՈՐՈՇՈՒՄՆ ՈՒԺԸ ԿՈՐՑՐԱԾ ՃԱՆԱՉԵԼՈՒ ՄԱՍԻՆ</w:t>
      </w:r>
      <w:r w:rsidRPr="00BC18B1">
        <w:rPr>
          <w:rFonts w:ascii="Courier New" w:hAnsi="Courier New" w:cs="Courier New"/>
          <w:b/>
          <w:sz w:val="20"/>
        </w:rPr>
        <w:t> </w:t>
      </w:r>
    </w:p>
    <w:p w:rsidR="00BC18B1" w:rsidRPr="00BC18B1" w:rsidRDefault="00BC18B1" w:rsidP="00BC18B1">
      <w:pPr>
        <w:shd w:val="clear" w:color="auto" w:fill="FFFFFF"/>
        <w:spacing w:after="150" w:line="240" w:lineRule="auto"/>
        <w:jc w:val="both"/>
        <w:divId w:val="1533958311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bookmarkStart w:id="0" w:name="_GoBack"/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Ղեկավարվելով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nl-NL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Հայաստանի Հանրապետության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nl-NL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քաղաքացիական օրենսգրքի 627-րդ հոդվածով, «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Տեղական ինքնակառավարման մասին» Հայաստանի Հանրապետության օրենքի 18-րդ հոդվածի 1-ին մասի 21-րդ կետով, «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Նորմատիվ իրավական ակտերի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մասին»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 xml:space="preserve"> 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Հայաստանի Հանրապետության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nl-NL"/>
        </w:rPr>
        <w:t> 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օրենքի 37-րդ հոդվածի 1-ին մասով,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հիմք ընդունելով «Արմէքսպերտիզա»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ՍՊԸ-ի 2023 թվականի մայիսի 29-ի No 13/584/23 անշարժ գույքի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nl-NL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գնահատման հաշվետվությունը և քաղ.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Ա. Կոստանյանի 23.01.2024թ. թիվ 0413 դիմումը՝</w:t>
      </w:r>
    </w:p>
    <w:p w:rsidR="00BC18B1" w:rsidRPr="00BC18B1" w:rsidRDefault="00BC18B1" w:rsidP="00BC18B1">
      <w:pPr>
        <w:shd w:val="clear" w:color="auto" w:fill="FFFFFF"/>
        <w:spacing w:after="0" w:line="240" w:lineRule="auto"/>
        <w:jc w:val="center"/>
        <w:divId w:val="1533958311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</w:pPr>
      <w:r w:rsidRPr="00BC18B1">
        <w:rPr>
          <w:rFonts w:ascii="GHEA Grapalat" w:eastAsia="Times New Roman" w:hAnsi="GHEA Grapalat" w:cs="Times New Roman"/>
          <w:b/>
          <w:color w:val="333333"/>
          <w:sz w:val="24"/>
          <w:szCs w:val="24"/>
          <w:lang w:val="nl-NL"/>
        </w:rPr>
        <w:t>ԱՐՄԱՎԻՐԻ ՀԱՄԱՅՆՔԻ ԱՎԱԳԱՆԻՆ ՈՐՈՇՈՒՄ Է.</w:t>
      </w:r>
    </w:p>
    <w:p w:rsidR="00BC18B1" w:rsidRPr="00BC18B1" w:rsidRDefault="00BC18B1" w:rsidP="00BC18B1">
      <w:pPr>
        <w:shd w:val="clear" w:color="auto" w:fill="FFFFFF"/>
        <w:spacing w:after="0" w:line="240" w:lineRule="auto"/>
        <w:jc w:val="both"/>
        <w:divId w:val="1533958311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1.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Տալ համաձայնություն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քաղ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.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Անի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Կոստանյանի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կողմից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վարձակալած՝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Հայաստանի Հանրապետության Արմավիրի մարզի Արմավիր համայնքի սեփականություն հանդիսացող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nl-NL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/սեփականության իրավունքի վկայական՝ N09032022-04-0062, տրված 09.03.2022թ./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` Հայաստանի Հանրապետության Արմավիրի մարզի Արմավիր համայնքի Արմավիր քաղաքի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nl-NL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Շահումյան փողոցի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թիվ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29/6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հասցեում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գտնվող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` 04-001-0070-0142-001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կադաստրային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ծածկագրով 43.7 քմ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մակերեսով առևտրի սրահը և դրա զբաղեցրած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nl-NL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 xml:space="preserve"> 04-001-0070-0142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nl-NL"/>
        </w:rPr>
        <w:t> 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կադաստրային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ծածկագրով 0.00454 հա մակերեսով բնակավայրերի նպատակային նշանակության, հասարակական կառուցապատման գործառնական նշանակության հողամասը,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nl-NL"/>
        </w:rPr>
        <w:t> 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nl-NL"/>
        </w:rPr>
        <w:t>օտարել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ու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քաղ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.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Անի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Կոստանյանին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ուղղակի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վաճառքի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միջոցով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, 10 600 000 /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տասը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միլիոն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վեց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հարյուր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հազար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/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ՀՀ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դրամով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: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nl-NL"/>
        </w:rPr>
        <w:t> </w:t>
      </w:r>
    </w:p>
    <w:p w:rsidR="00BC18B1" w:rsidRPr="00BC18B1" w:rsidRDefault="00BC18B1" w:rsidP="00BC18B1">
      <w:pPr>
        <w:shd w:val="clear" w:color="auto" w:fill="FFFFFF"/>
        <w:spacing w:after="0" w:line="240" w:lineRule="auto"/>
        <w:jc w:val="both"/>
        <w:divId w:val="1533958311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2.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Ուժը կորցրած ճանաչել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Հայաստանի Հանրապետության Արմավիրի մարզի Արմավիր համայնքի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ավագանու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2019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թվականի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դեկտեմբերի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27-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ի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թիվ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141-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որոշումը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:</w:t>
      </w:r>
    </w:p>
    <w:p w:rsidR="00BC18B1" w:rsidRPr="00BC18B1" w:rsidRDefault="00BC18B1" w:rsidP="00BC18B1">
      <w:pPr>
        <w:shd w:val="clear" w:color="auto" w:fill="FFFFFF"/>
        <w:spacing w:after="0" w:line="240" w:lineRule="auto"/>
        <w:jc w:val="both"/>
        <w:divId w:val="1533958311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3.Որոշումը ուժի մեջ է մտնում ընդունման</w:t>
      </w:r>
      <w:r w:rsidRPr="00BC18B1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  <w:r w:rsidRPr="00BC18B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պահից</w:t>
      </w:r>
      <w:r w:rsidRPr="00BC18B1">
        <w:rPr>
          <w:rFonts w:ascii="GHEA Grapalat" w:eastAsia="Times New Roman" w:hAnsi="GHEA Grapalat" w:cs="Times New Roman"/>
          <w:color w:val="333333"/>
          <w:sz w:val="24"/>
          <w:szCs w:val="24"/>
          <w:lang w:val="nl-NL"/>
        </w:rPr>
        <w:t>:</w:t>
      </w:r>
    </w:p>
    <w:p w:rsidR="00EA793B" w:rsidRPr="00EA793B" w:rsidRDefault="00EA793B" w:rsidP="00EA793B">
      <w:pPr>
        <w:pStyle w:val="a3"/>
        <w:spacing w:before="0" w:beforeAutospacing="0" w:after="0" w:afterAutospacing="0"/>
        <w:jc w:val="both"/>
        <w:divId w:val="1533958311"/>
        <w:rPr>
          <w:color w:val="333333"/>
          <w:szCs w:val="21"/>
          <w:lang w:val="hy-AM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6"/>
        <w:gridCol w:w="993"/>
        <w:gridCol w:w="1780"/>
      </w:tblGrid>
      <w:tr w:rsidR="00EA793B">
        <w:trPr>
          <w:divId w:val="1533958311"/>
          <w:tblCellSpacing w:w="15" w:type="dxa"/>
          <w:jc w:val="center"/>
        </w:trPr>
        <w:tc>
          <w:tcPr>
            <w:tcW w:w="0" w:type="auto"/>
            <w:hideMark/>
          </w:tcPr>
          <w:bookmarkEnd w:id="0"/>
          <w:p w:rsidR="009A62F1" w:rsidRPr="00EA793B" w:rsidRDefault="00EA793B">
            <w:pPr>
              <w:pStyle w:val="a3"/>
              <w:rPr>
                <w:lang w:val="hy-AM"/>
              </w:rPr>
            </w:pPr>
            <w:r>
              <w:rPr>
                <w:lang w:val="hy-AM"/>
              </w:rPr>
              <w:t xml:space="preserve">                                                                   </w:t>
            </w:r>
            <w:r w:rsidR="00FC6E1F" w:rsidRPr="00EA793B">
              <w:rPr>
                <w:lang w:val="hy-AM"/>
              </w:rPr>
              <w:t xml:space="preserve">Կողմ -19 </w:t>
            </w:r>
          </w:p>
          <w:p w:rsidR="00EA793B" w:rsidRDefault="00EA793B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 xml:space="preserve">ՍԱՐԳՍՅԱՆ ՎԱՐՇԱՄ 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ԱԲԳԱՐՅԱՆ ՀԱՅԿ</w:t>
            </w:r>
          </w:p>
          <w:p w:rsidR="00B83B3D" w:rsidRDefault="00B83B3D" w:rsidP="00EA793B">
            <w:pPr>
              <w:pStyle w:val="a3"/>
              <w:spacing w:line="276" w:lineRule="auto"/>
              <w:rPr>
                <w:lang w:val="hy-AM"/>
              </w:rPr>
            </w:pP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ԱՂԱԽԱՆՅԱՆ ԿԱՐԵՆ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ԱՐՈՅԱՆ ԱՐՏԱԿ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ԲԱՐՍԵՂՅԱՆ ՀԱՅԿ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ԳՐԻԳՈՐՅԱՆ ԹԱՄԱՐԱ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ԴՈԼԻՆՅԱՆ ՀԱՅԿ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ԿԱՐԱՊԵՏՅԱՆ ԱՐՇԱԿ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ԿԱՐԱՊԵՏՅԱՆ ԿԱՐԵՆ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ՀԱԿՈԲՅԱՆ ԱՐՄԵՆ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ՀԱՐՈՒԹՅՈՒՆՅԱՆ ԽԱՉԻԿ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ՂԱԶԱՐՅԱՆ ԱՐՄԻՆԵ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ՄԱՐԳԱՐՅԱՆ ՀԱՐՈՒԹՅՈՒՆ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ՄԱՐԳԱՐՅԱՆ ՌՈՄԱՆ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ՄԵԼԵՔՅԱՆ ՀԱՅԿ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ՄԿՐՏՉՅԱՆ ՀԵՐԻՔՆԱԶ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ՆԱԶԱՐՅԱՆ ՍՏԵՓԱՆ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ՇԱՀԻՆՅԱՆ ՄԱՄԻԿՈՆ</w:t>
            </w:r>
          </w:p>
          <w:p w:rsidR="009A62F1" w:rsidRPr="00EA793B" w:rsidRDefault="00FC6E1F" w:rsidP="00EA793B">
            <w:pPr>
              <w:pStyle w:val="a3"/>
              <w:spacing w:line="276" w:lineRule="auto"/>
              <w:rPr>
                <w:lang w:val="hy-AM"/>
              </w:rPr>
            </w:pPr>
            <w:r w:rsidRPr="00EA793B">
              <w:rPr>
                <w:lang w:val="hy-AM"/>
              </w:rPr>
              <w:t>ՇԻՐՎԱՆՅԱՆ ԱՐՄԵՆ</w:t>
            </w:r>
          </w:p>
          <w:p w:rsidR="009A62F1" w:rsidRDefault="009A62F1">
            <w:pPr>
              <w:pStyle w:val="a3"/>
              <w:rPr>
                <w:lang w:val="hy-AM"/>
              </w:rPr>
            </w:pPr>
          </w:p>
          <w:p w:rsidR="00EA793B" w:rsidRPr="00EA793B" w:rsidRDefault="00EA793B">
            <w:pPr>
              <w:pStyle w:val="a3"/>
              <w:rPr>
                <w:lang w:val="hy-AM"/>
              </w:rPr>
            </w:pPr>
          </w:p>
        </w:tc>
        <w:tc>
          <w:tcPr>
            <w:tcW w:w="0" w:type="auto"/>
            <w:hideMark/>
          </w:tcPr>
          <w:p w:rsidR="009A62F1" w:rsidRDefault="00FC6E1F">
            <w:pPr>
              <w:pStyle w:val="a3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9A62F1" w:rsidRDefault="00FC6E1F">
            <w:pPr>
              <w:pStyle w:val="a3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9A62F1" w:rsidRDefault="00FC6E1F">
      <w:pPr>
        <w:pStyle w:val="a3"/>
        <w:spacing w:after="240" w:afterAutospacing="0"/>
        <w:jc w:val="center"/>
        <w:divId w:val="1533958311"/>
      </w:pPr>
      <w:r>
        <w:rPr>
          <w:rStyle w:val="a4"/>
          <w:sz w:val="27"/>
          <w:szCs w:val="27"/>
        </w:rPr>
        <w:lastRenderedPageBreak/>
        <w:t xml:space="preserve">ՀԱՄԱՅՆՔԻ </w:t>
      </w:r>
      <w:r w:rsidR="00EA793B">
        <w:rPr>
          <w:rStyle w:val="a4"/>
          <w:sz w:val="27"/>
          <w:szCs w:val="27"/>
        </w:rPr>
        <w:t>ՂԵԿԱՎԱՐ</w:t>
      </w:r>
      <w:r>
        <w:rPr>
          <w:rStyle w:val="a4"/>
          <w:rFonts w:ascii="Courier New" w:hAnsi="Courier New" w:cs="Courier New"/>
          <w:sz w:val="27"/>
          <w:szCs w:val="27"/>
        </w:rPr>
        <w:t>    </w:t>
      </w:r>
      <w:r w:rsidR="00EA793B">
        <w:rPr>
          <w:rStyle w:val="a4"/>
          <w:rFonts w:ascii="Courier New" w:hAnsi="Courier New" w:cs="Courier New"/>
          <w:sz w:val="27"/>
          <w:szCs w:val="27"/>
        </w:rPr>
        <w:t>                     </w:t>
      </w:r>
      <w:r w:rsidR="00EA793B">
        <w:rPr>
          <w:rStyle w:val="a4"/>
          <w:sz w:val="27"/>
          <w:szCs w:val="27"/>
        </w:rPr>
        <w:t>Վ</w:t>
      </w:r>
      <w:r w:rsidR="00EA793B">
        <w:rPr>
          <w:rStyle w:val="a4"/>
          <w:rFonts w:ascii="Cambria Math" w:hAnsi="Cambria Math"/>
          <w:sz w:val="27"/>
          <w:szCs w:val="27"/>
          <w:lang w:val="hy-AM"/>
        </w:rPr>
        <w:t>․</w:t>
      </w:r>
      <w:r>
        <w:rPr>
          <w:rStyle w:val="a4"/>
          <w:sz w:val="27"/>
          <w:szCs w:val="27"/>
        </w:rPr>
        <w:t xml:space="preserve"> ՍԱՐԳՍՅԱՆ</w:t>
      </w:r>
    </w:p>
    <w:p w:rsidR="00D15B7B" w:rsidRPr="00EA793B" w:rsidRDefault="00FC6E1F">
      <w:pPr>
        <w:pStyle w:val="a3"/>
        <w:divId w:val="1533958311"/>
        <w:rPr>
          <w:sz w:val="22"/>
        </w:rPr>
      </w:pPr>
      <w:r w:rsidRPr="00EA793B">
        <w:rPr>
          <w:sz w:val="22"/>
        </w:rPr>
        <w:t xml:space="preserve">2024թ. </w:t>
      </w:r>
      <w:proofErr w:type="spellStart"/>
      <w:r w:rsidRPr="00EA793B">
        <w:rPr>
          <w:sz w:val="22"/>
        </w:rPr>
        <w:t>հունվարի</w:t>
      </w:r>
      <w:proofErr w:type="spellEnd"/>
      <w:r w:rsidRPr="00EA793B">
        <w:rPr>
          <w:sz w:val="22"/>
        </w:rPr>
        <w:t xml:space="preserve"> 31</w:t>
      </w:r>
      <w:r w:rsidRPr="00EA793B">
        <w:rPr>
          <w:b/>
          <w:bCs/>
          <w:sz w:val="22"/>
        </w:rPr>
        <w:br/>
      </w:r>
      <w:r w:rsidRPr="00EA793B">
        <w:rPr>
          <w:sz w:val="22"/>
        </w:rPr>
        <w:t xml:space="preserve">ք. </w:t>
      </w:r>
      <w:proofErr w:type="spellStart"/>
      <w:r w:rsidRPr="00EA793B">
        <w:rPr>
          <w:sz w:val="22"/>
        </w:rPr>
        <w:t>Արմավիր</w:t>
      </w:r>
      <w:proofErr w:type="spellEnd"/>
    </w:p>
    <w:sectPr w:rsidR="00D15B7B" w:rsidRPr="00EA793B" w:rsidSect="00EA793B">
      <w:pgSz w:w="11907" w:h="16839"/>
      <w:pgMar w:top="426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8F4"/>
    <w:rsid w:val="007758F4"/>
    <w:rsid w:val="009A62F1"/>
    <w:rsid w:val="00AF2BC6"/>
    <w:rsid w:val="00B83B3D"/>
    <w:rsid w:val="00BC18B1"/>
    <w:rsid w:val="00D15B7B"/>
    <w:rsid w:val="00EA793B"/>
    <w:rsid w:val="00F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5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10</cp:revision>
  <cp:lastPrinted>2024-02-07T13:02:00Z</cp:lastPrinted>
  <dcterms:created xsi:type="dcterms:W3CDTF">2024-02-01T07:44:00Z</dcterms:created>
  <dcterms:modified xsi:type="dcterms:W3CDTF">2024-02-07T13:03:00Z</dcterms:modified>
</cp:coreProperties>
</file>